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right"/>
        <w:rPr>
          <w:b w:val="1"/>
          <w:color w:val="002060"/>
          <w:sz w:val="36"/>
          <w:szCs w:val="36"/>
        </w:rPr>
      </w:pPr>
      <w:r w:rsidDel="00000000" w:rsidR="00000000" w:rsidRPr="00000000">
        <w:rPr>
          <w:b w:val="1"/>
          <w:color w:val="ffffff"/>
          <w:sz w:val="36"/>
          <w:szCs w:val="36"/>
          <w:rtl w:val="0"/>
        </w:rPr>
        <w:t xml:space="preserve">COMMUNIQUE</w:t>
      </w:r>
      <w:r w:rsidDel="00000000" w:rsidR="00000000" w:rsidRPr="00000000">
        <w:rPr>
          <w:b w:val="1"/>
          <w:color w:val="002060"/>
          <w:sz w:val="36"/>
          <w:szCs w:val="36"/>
          <w:rtl w:val="0"/>
        </w:rPr>
        <w:t xml:space="preserve"> </w:t>
      </w:r>
      <w:r w:rsidDel="00000000" w:rsidR="00000000" w:rsidRPr="00000000">
        <w:rPr>
          <w:b w:val="1"/>
          <w:color w:val="4f81bd"/>
          <w:sz w:val="36"/>
          <w:szCs w:val="36"/>
          <w:rtl w:val="0"/>
        </w:rPr>
        <w:t xml:space="preserve">DE PRESSE</w:t>
      </w: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2717800</wp:posOffset>
                </wp:positionH>
                <wp:positionV relativeFrom="paragraph">
                  <wp:posOffset>-165099</wp:posOffset>
                </wp:positionV>
                <wp:extent cx="2018665" cy="626745"/>
                <wp:effectExtent b="0" l="0" r="0" t="0"/>
                <wp:wrapNone/>
                <wp:docPr id="9" name=""/>
                <a:graphic>
                  <a:graphicData uri="http://schemas.microsoft.com/office/word/2010/wordprocessingShape">
                    <wps:wsp>
                      <wps:cNvSpPr/>
                      <wps:cNvPr id="3" name="Shape 3"/>
                      <wps:spPr>
                        <a:xfrm>
                          <a:off x="4341430" y="3471390"/>
                          <a:ext cx="2009140" cy="617220"/>
                        </a:xfrm>
                        <a:prstGeom prst="rect">
                          <a:avLst/>
                        </a:prstGeom>
                        <a:solidFill>
                          <a:srgbClr val="538CD5"/>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2717800</wp:posOffset>
                </wp:positionH>
                <wp:positionV relativeFrom="paragraph">
                  <wp:posOffset>-165099</wp:posOffset>
                </wp:positionV>
                <wp:extent cx="2018665" cy="626745"/>
                <wp:effectExtent b="0" l="0" r="0" t="0"/>
                <wp:wrapNone/>
                <wp:docPr id="9" name="image5.png"/>
                <a:graphic>
                  <a:graphicData uri="http://schemas.openxmlformats.org/drawingml/2006/picture">
                    <pic:pic>
                      <pic:nvPicPr>
                        <pic:cNvPr id="0" name="image5.png"/>
                        <pic:cNvPicPr preferRelativeResize="0"/>
                      </pic:nvPicPr>
                      <pic:blipFill>
                        <a:blip r:embed="rId7"/>
                        <a:srcRect/>
                        <a:stretch>
                          <a:fillRect/>
                        </a:stretch>
                      </pic:blipFill>
                      <pic:spPr>
                        <a:xfrm>
                          <a:off x="0" y="0"/>
                          <a:ext cx="2018665" cy="626745"/>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395605</wp:posOffset>
            </wp:positionH>
            <wp:positionV relativeFrom="paragraph">
              <wp:posOffset>-480693</wp:posOffset>
            </wp:positionV>
            <wp:extent cx="1428750" cy="1428750"/>
            <wp:effectExtent b="0" l="0" r="0" t="0"/>
            <wp:wrapNone/>
            <wp:docPr id="11"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428750" cy="1428750"/>
                    </a:xfrm>
                    <a:prstGeom prst="rect"/>
                    <a:ln/>
                  </pic:spPr>
                </pic:pic>
              </a:graphicData>
            </a:graphic>
          </wp:anchor>
        </w:drawing>
      </w:r>
    </w:p>
    <w:p w:rsidR="00000000" w:rsidDel="00000000" w:rsidP="00000000" w:rsidRDefault="00000000" w:rsidRPr="00000000" w14:paraId="00000002">
      <w:pPr>
        <w:ind w:left="4253" w:hanging="5"/>
        <w:rPr>
          <w:color w:val="4f81bd"/>
          <w:sz w:val="28"/>
          <w:szCs w:val="28"/>
        </w:rPr>
      </w:pPr>
      <w:r w:rsidDel="00000000" w:rsidR="00000000" w:rsidRPr="00000000">
        <w:rPr>
          <w:b w:val="1"/>
          <w:color w:val="4f81bd"/>
          <w:sz w:val="24"/>
          <w:szCs w:val="24"/>
          <w:rtl w:val="0"/>
        </w:rPr>
        <w:t xml:space="preserve"> Casablanca, le 24 janvier 2023</w:t>
      </w:r>
      <w:r w:rsidDel="00000000" w:rsidR="00000000" w:rsidRPr="00000000">
        <w:rPr>
          <w:rtl w:val="0"/>
        </w:rPr>
      </w:r>
    </w:p>
    <w:p w:rsidR="00000000" w:rsidDel="00000000" w:rsidP="00000000" w:rsidRDefault="00000000" w:rsidRPr="00000000" w14:paraId="00000003">
      <w:pPr>
        <w:rPr>
          <w:b w:val="1"/>
          <w:color w:val="002060"/>
          <w:sz w:val="20"/>
          <w:szCs w:val="20"/>
        </w:rPr>
      </w:pPr>
      <w:r w:rsidDel="00000000" w:rsidR="00000000" w:rsidRPr="00000000">
        <w:rPr>
          <w:rtl w:val="0"/>
        </w:rPr>
      </w:r>
    </w:p>
    <w:p w:rsidR="00000000" w:rsidDel="00000000" w:rsidP="00000000" w:rsidRDefault="00000000" w:rsidRPr="00000000" w14:paraId="00000004">
      <w:pPr>
        <w:spacing w:line="240" w:lineRule="auto"/>
        <w:jc w:val="both"/>
        <w:rPr>
          <w:b w:val="1"/>
          <w:color w:val="c00000"/>
          <w:sz w:val="36"/>
          <w:szCs w:val="36"/>
        </w:rPr>
      </w:pPr>
      <w:r w:rsidDel="00000000" w:rsidR="00000000" w:rsidRPr="00000000">
        <w:rPr>
          <w:b w:val="1"/>
          <w:color w:val="c00000"/>
          <w:sz w:val="36"/>
          <w:szCs w:val="36"/>
          <w:rtl w:val="0"/>
        </w:rPr>
        <w:t xml:space="preserve">Le Modèle des Nations Unies </w:t>
      </w:r>
      <w:r w:rsidDel="00000000" w:rsidR="00000000" w:rsidRPr="00000000">
        <w:drawing>
          <wp:anchor allowOverlap="1" behindDoc="0" distB="0" distT="0" distL="114300" distR="114300" hidden="0" layoutInCell="1" locked="0" relativeHeight="0" simplePos="0">
            <wp:simplePos x="0" y="0"/>
            <wp:positionH relativeFrom="column">
              <wp:posOffset>2833370</wp:posOffset>
            </wp:positionH>
            <wp:positionV relativeFrom="paragraph">
              <wp:posOffset>34290</wp:posOffset>
            </wp:positionV>
            <wp:extent cx="3292155" cy="962025"/>
            <wp:effectExtent b="0" l="0" r="0" t="0"/>
            <wp:wrapNone/>
            <wp:docPr id="10"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3292155" cy="962025"/>
                    </a:xfrm>
                    <a:prstGeom prst="rect"/>
                    <a:ln/>
                  </pic:spPr>
                </pic:pic>
              </a:graphicData>
            </a:graphic>
          </wp:anchor>
        </w:drawing>
      </w:r>
    </w:p>
    <w:p w:rsidR="00000000" w:rsidDel="00000000" w:rsidP="00000000" w:rsidRDefault="00000000" w:rsidRPr="00000000" w14:paraId="00000005">
      <w:pPr>
        <w:spacing w:line="240" w:lineRule="auto"/>
        <w:jc w:val="both"/>
        <w:rPr>
          <w:b w:val="1"/>
          <w:color w:val="c00000"/>
          <w:sz w:val="36"/>
          <w:szCs w:val="36"/>
        </w:rPr>
      </w:pPr>
      <w:r w:rsidDel="00000000" w:rsidR="00000000" w:rsidRPr="00000000">
        <w:rPr>
          <w:b w:val="1"/>
          <w:color w:val="c00000"/>
          <w:sz w:val="36"/>
          <w:szCs w:val="36"/>
          <w:rtl w:val="0"/>
        </w:rPr>
        <w:t xml:space="preserve">de l’Université de </w:t>
      </w:r>
      <w:r w:rsidDel="00000000" w:rsidR="00000000" w:rsidRPr="00000000">
        <w:rPr>
          <w:b w:val="1"/>
          <w:color w:val="c00000"/>
          <w:sz w:val="38"/>
          <w:szCs w:val="38"/>
          <w:rtl w:val="0"/>
        </w:rPr>
        <w:t xml:space="preserve">HARVARD</w:t>
      </w:r>
      <w:r w:rsidDel="00000000" w:rsidR="00000000" w:rsidRPr="00000000">
        <w:rPr>
          <w:b w:val="1"/>
          <w:color w:val="c00000"/>
          <w:sz w:val="36"/>
          <w:szCs w:val="36"/>
          <w:rtl w:val="0"/>
        </w:rPr>
        <w:t xml:space="preserve"> </w:t>
      </w:r>
    </w:p>
    <w:p w:rsidR="00000000" w:rsidDel="00000000" w:rsidP="00000000" w:rsidRDefault="00000000" w:rsidRPr="00000000" w14:paraId="00000006">
      <w:pPr>
        <w:spacing w:line="240" w:lineRule="auto"/>
        <w:jc w:val="both"/>
        <w:rPr>
          <w:b w:val="1"/>
          <w:color w:val="c00000"/>
          <w:sz w:val="36"/>
          <w:szCs w:val="36"/>
        </w:rPr>
      </w:pPr>
      <w:r w:rsidDel="00000000" w:rsidR="00000000" w:rsidRPr="00000000">
        <w:rPr>
          <w:b w:val="1"/>
          <w:color w:val="c00000"/>
          <w:sz w:val="36"/>
          <w:szCs w:val="36"/>
          <w:rtl w:val="0"/>
        </w:rPr>
        <w:t xml:space="preserve">accueille les lycéens </w:t>
      </w:r>
      <w:r w:rsidDel="00000000" w:rsidR="00000000" w:rsidRPr="00000000">
        <w:rPr>
          <w:b w:val="1"/>
          <w:color w:val="c00000"/>
          <w:sz w:val="38"/>
          <w:szCs w:val="38"/>
          <w:rtl w:val="0"/>
        </w:rPr>
        <w:t xml:space="preserve">marocains</w:t>
      </w:r>
      <w:r w:rsidDel="00000000" w:rsidR="00000000" w:rsidRPr="00000000">
        <w:rPr>
          <w:rtl w:val="0"/>
        </w:rPr>
      </w:r>
    </w:p>
    <w:p w:rsidR="00000000" w:rsidDel="00000000" w:rsidP="00000000" w:rsidRDefault="00000000" w:rsidRPr="00000000" w14:paraId="00000007">
      <w:pPr>
        <w:jc w:val="both"/>
        <w:rPr>
          <w:b w:val="1"/>
          <w:sz w:val="2"/>
          <w:szCs w:val="2"/>
        </w:rPr>
      </w:pPr>
      <w:r w:rsidDel="00000000" w:rsidR="00000000" w:rsidRPr="00000000">
        <w:rPr>
          <w:rtl w:val="0"/>
        </w:rPr>
      </w:r>
    </w:p>
    <w:p w:rsidR="00000000" w:rsidDel="00000000" w:rsidP="00000000" w:rsidRDefault="00000000" w:rsidRPr="00000000" w14:paraId="00000008">
      <w:pPr>
        <w:jc w:val="both"/>
        <w:rPr>
          <w:b w:val="1"/>
          <w:sz w:val="26"/>
          <w:szCs w:val="26"/>
        </w:rPr>
      </w:pPr>
      <w:r w:rsidDel="00000000" w:rsidR="00000000" w:rsidRPr="00000000">
        <w:rPr>
          <w:b w:val="1"/>
          <w:sz w:val="26"/>
          <w:szCs w:val="26"/>
          <w:rtl w:val="0"/>
        </w:rPr>
        <w:t xml:space="preserve">Les lycéens de ANISSE International School – Délégation Ain Sebaa Casablanca – représenteront, pour la troisième fois consécutive, le Royaume du Maroc à la conférence « Harvard Model United Nations » organisée à Boston, par la Harvard University  du 26 janvier au 29 janvier 2023. </w:t>
      </w:r>
    </w:p>
    <w:p w:rsidR="00000000" w:rsidDel="00000000" w:rsidP="00000000" w:rsidRDefault="00000000" w:rsidRPr="00000000" w14:paraId="00000009">
      <w:pPr>
        <w:jc w:val="both"/>
        <w:rPr>
          <w:sz w:val="24"/>
          <w:szCs w:val="24"/>
        </w:rPr>
      </w:pPr>
      <w:r w:rsidDel="00000000" w:rsidR="00000000" w:rsidRPr="00000000">
        <w:rPr>
          <w:b w:val="1"/>
          <w:sz w:val="24"/>
          <w:szCs w:val="24"/>
          <w:rtl w:val="0"/>
        </w:rPr>
        <w:t xml:space="preserve">Harvard Model United Nations,</w:t>
      </w:r>
      <w:r w:rsidDel="00000000" w:rsidR="00000000" w:rsidRPr="00000000">
        <w:rPr>
          <w:sz w:val="24"/>
          <w:szCs w:val="24"/>
          <w:rtl w:val="0"/>
        </w:rPr>
        <w:t xml:space="preserve"> est une simulation des relations diplomatiques internationales, qui regroupe cette année, à Boston,  plus de 4.000 jeunes issus de lycées sélectionnés dans le monde entier pour assumer les rôles de dirigeants et décideurs mondiaux et simuler le fonctionnement de l’Organisation des Nations Unies.</w:t>
      </w:r>
    </w:p>
    <w:p w:rsidR="00000000" w:rsidDel="00000000" w:rsidP="00000000" w:rsidRDefault="00000000" w:rsidRPr="00000000" w14:paraId="0000000A">
      <w:pPr>
        <w:jc w:val="both"/>
        <w:rPr>
          <w:sz w:val="24"/>
          <w:szCs w:val="24"/>
        </w:rPr>
      </w:pPr>
      <w:r w:rsidDel="00000000" w:rsidR="00000000" w:rsidRPr="00000000">
        <w:rPr>
          <w:sz w:val="24"/>
          <w:szCs w:val="24"/>
          <w:rtl w:val="0"/>
        </w:rPr>
        <w:t xml:space="preserve">La conférence HMUN 2023, sous le thème « </w:t>
      </w:r>
      <w:r w:rsidDel="00000000" w:rsidR="00000000" w:rsidRPr="00000000">
        <w:rPr>
          <w:b w:val="1"/>
          <w:sz w:val="24"/>
          <w:szCs w:val="24"/>
          <w:rtl w:val="0"/>
        </w:rPr>
        <w:t xml:space="preserve">Surmonter les clivages</w:t>
      </w:r>
      <w:r w:rsidDel="00000000" w:rsidR="00000000" w:rsidRPr="00000000">
        <w:rPr>
          <w:sz w:val="24"/>
          <w:szCs w:val="24"/>
          <w:rtl w:val="0"/>
        </w:rPr>
        <w:t xml:space="preserve"> », sera l’occasion pour les jeunes diplomates de dresser des problématiques complexes et d’adopter des résolutions concrètes de paix, de sécurité et de progrès économique et social pour toutes les nations.</w:t>
      </w:r>
    </w:p>
    <w:p w:rsidR="00000000" w:rsidDel="00000000" w:rsidP="00000000" w:rsidRDefault="00000000" w:rsidRPr="00000000" w14:paraId="0000000B">
      <w:pPr>
        <w:jc w:val="both"/>
        <w:rPr>
          <w:sz w:val="24"/>
          <w:szCs w:val="24"/>
        </w:rPr>
      </w:pPr>
      <w:r w:rsidDel="00000000" w:rsidR="00000000" w:rsidRPr="00000000">
        <w:rPr>
          <w:sz w:val="24"/>
          <w:szCs w:val="24"/>
          <w:rtl w:val="0"/>
        </w:rPr>
        <w:t xml:space="preserve">A l’heure où notre Royaume joue un rôle prépondérant dans la stabilité et le développement du continent africain, les élèves ANISSE International School, dans le cadre de la diplomatie parallèle, adoptent les valeurs de notre nation, pour contribuer à leur échelle, à penser le monde de demain et à assurer la paix, la sécurité et le progrès pour l’humanité toute entière. </w:t>
      </w:r>
    </w:p>
    <w:p w:rsidR="00000000" w:rsidDel="00000000" w:rsidP="00000000" w:rsidRDefault="00000000" w:rsidRPr="00000000" w14:paraId="0000000C">
      <w:pPr>
        <w:spacing w:line="240" w:lineRule="auto"/>
        <w:jc w:val="both"/>
        <w:rPr>
          <w:b w:val="1"/>
          <w:sz w:val="8"/>
          <w:szCs w:val="8"/>
        </w:rPr>
      </w:pPr>
      <w:r w:rsidDel="00000000" w:rsidR="00000000" w:rsidRPr="00000000">
        <w:rPr>
          <w:rtl w:val="0"/>
        </w:rPr>
      </w:r>
    </w:p>
    <w:p w:rsidR="00000000" w:rsidDel="00000000" w:rsidP="00000000" w:rsidRDefault="00000000" w:rsidRPr="00000000" w14:paraId="0000000D">
      <w:pPr>
        <w:spacing w:line="240" w:lineRule="auto"/>
        <w:jc w:val="both"/>
        <w:rPr>
          <w:b w:val="1"/>
        </w:rPr>
      </w:pPr>
      <w:r w:rsidDel="00000000" w:rsidR="00000000" w:rsidRPr="00000000">
        <w:rPr>
          <w:b w:val="1"/>
          <w:rtl w:val="0"/>
        </w:rPr>
        <w:t xml:space="preserve">ANISSE International School - Primary, Secondary &amp; High School</w:t>
        <w:tab/>
        <w:tab/>
        <w:tab/>
        <w:tab/>
        <w:t xml:space="preserve"> Boulevard Chefchaouni &amp; Zone des Facultés – Ain Sebaa – Casablanca</w:t>
        <w:tab/>
        <w:tab/>
        <w:tab/>
        <w:tab/>
        <w:t xml:space="preserve">                    05.22.66.34.02   //   05.22.34.21.22   //   05.22.34.33.02</w:t>
        <w:tab/>
        <w:tab/>
        <w:tab/>
        <w:tab/>
        <w:tab/>
        <w:t xml:space="preserve"> </w:t>
      </w:r>
      <w:hyperlink r:id="rId10">
        <w:r w:rsidDel="00000000" w:rsidR="00000000" w:rsidRPr="00000000">
          <w:rPr>
            <w:b w:val="1"/>
            <w:color w:val="0000ff"/>
            <w:sz w:val="20"/>
            <w:szCs w:val="20"/>
            <w:u w:val="single"/>
            <w:rtl w:val="0"/>
          </w:rPr>
          <w:t xml:space="preserve">www.lyceeanisse.org</w:t>
        </w:r>
      </w:hyperlink>
      <w:r w:rsidDel="00000000" w:rsidR="00000000" w:rsidRPr="00000000">
        <w:rPr>
          <w:rtl w:val="0"/>
        </w:rPr>
        <w:t xml:space="preserve">    </w:t>
      </w:r>
      <w:r w:rsidDel="00000000" w:rsidR="00000000" w:rsidRPr="00000000">
        <w:rPr>
          <w:color w:val="1f497d"/>
          <w:sz w:val="20"/>
          <w:szCs w:val="20"/>
          <w:rtl w:val="0"/>
        </w:rPr>
        <w:t xml:space="preserve">//</w:t>
      </w:r>
      <w:r w:rsidDel="00000000" w:rsidR="00000000" w:rsidRPr="00000000">
        <w:rPr>
          <w:rtl w:val="0"/>
        </w:rPr>
        <w:t xml:space="preserve">   </w:t>
      </w:r>
      <w:hyperlink r:id="rId11">
        <w:r w:rsidDel="00000000" w:rsidR="00000000" w:rsidRPr="00000000">
          <w:rPr>
            <w:b w:val="1"/>
            <w:color w:val="0000ff"/>
            <w:sz w:val="20"/>
            <w:szCs w:val="20"/>
            <w:u w:val="single"/>
            <w:rtl w:val="0"/>
          </w:rPr>
          <w:t xml:space="preserve">facebook.com/ANISSESCHOOL/</w:t>
        </w:r>
      </w:hyperlink>
      <w:r w:rsidDel="00000000" w:rsidR="00000000" w:rsidRPr="00000000">
        <w:rPr>
          <w:b w:val="1"/>
          <w:rtl w:val="0"/>
        </w:rPr>
        <w:t xml:space="preserve"> </w:t>
        <w:tab/>
        <w:t xml:space="preserve">// </w:t>
      </w:r>
      <w:hyperlink r:id="rId12">
        <w:r w:rsidDel="00000000" w:rsidR="00000000" w:rsidRPr="00000000">
          <w:rPr>
            <w:b w:val="1"/>
            <w:color w:val="1155cc"/>
            <w:u w:val="single"/>
            <w:rtl w:val="0"/>
          </w:rPr>
          <w:t xml:space="preserve">contact@lyceeanisse.org</w:t>
        </w:r>
      </w:hyperlink>
      <w:r w:rsidDel="00000000" w:rsidR="00000000" w:rsidRPr="00000000">
        <w:rPr>
          <w:b w:val="1"/>
          <w:rtl w:val="0"/>
        </w:rPr>
        <w:t xml:space="preserve"> </w:t>
      </w:r>
    </w:p>
    <w:p w:rsidR="00000000" w:rsidDel="00000000" w:rsidP="00000000" w:rsidRDefault="00000000" w:rsidRPr="00000000" w14:paraId="0000000E">
      <w:pPr>
        <w:jc w:val="both"/>
        <w:rPr>
          <w:rFonts w:ascii="Arial" w:cs="Arial" w:eastAsia="Arial" w:hAnsi="Arial"/>
          <w:b w:val="1"/>
          <w:color w:val="1f497d"/>
          <w:sz w:val="2"/>
          <w:szCs w:val="2"/>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12701</wp:posOffset>
                </wp:positionH>
                <wp:positionV relativeFrom="paragraph">
                  <wp:posOffset>76200</wp:posOffset>
                </wp:positionV>
                <wp:extent cx="0" cy="19050"/>
                <wp:effectExtent b="0" l="0" r="0" t="0"/>
                <wp:wrapNone/>
                <wp:docPr id="8" name=""/>
                <a:graphic>
                  <a:graphicData uri="http://schemas.microsoft.com/office/word/2010/wordprocessingShape">
                    <wps:wsp>
                      <wps:cNvCnPr/>
                      <wps:spPr>
                        <a:xfrm>
                          <a:off x="4211890" y="3780000"/>
                          <a:ext cx="2268220" cy="0"/>
                        </a:xfrm>
                        <a:prstGeom prst="straightConnector1">
                          <a:avLst/>
                        </a:prstGeom>
                        <a:noFill/>
                        <a:ln cap="flat" cmpd="sng" w="19050">
                          <a:solidFill>
                            <a:srgbClr val="953633"/>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76200</wp:posOffset>
                </wp:positionV>
                <wp:extent cx="0" cy="19050"/>
                <wp:effectExtent b="0" l="0" r="0" t="0"/>
                <wp:wrapNone/>
                <wp:docPr id="8" name="image4.png"/>
                <a:graphic>
                  <a:graphicData uri="http://schemas.openxmlformats.org/drawingml/2006/picture">
                    <pic:pic>
                      <pic:nvPicPr>
                        <pic:cNvPr id="0" name="image4.png"/>
                        <pic:cNvPicPr preferRelativeResize="0"/>
                      </pic:nvPicPr>
                      <pic:blipFill>
                        <a:blip r:embed="rId13"/>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0F">
      <w:pPr>
        <w:jc w:val="both"/>
        <w:rPr>
          <w:rFonts w:ascii="Arial" w:cs="Arial" w:eastAsia="Arial" w:hAnsi="Arial"/>
          <w:sz w:val="18"/>
          <w:szCs w:val="18"/>
        </w:rPr>
      </w:pPr>
      <w:r w:rsidDel="00000000" w:rsidR="00000000" w:rsidRPr="00000000">
        <w:rPr>
          <w:rFonts w:ascii="Arial" w:cs="Arial" w:eastAsia="Arial" w:hAnsi="Arial"/>
          <w:b w:val="1"/>
          <w:sz w:val="20"/>
          <w:szCs w:val="20"/>
          <w:rtl w:val="0"/>
        </w:rPr>
        <w:t xml:space="preserve">ANISSE INTERNATIONAL SCHOOL</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sz w:val="18"/>
          <w:szCs w:val="18"/>
          <w:rtl w:val="0"/>
        </w:rPr>
        <w:t xml:space="preserve">/ Comptant plus de 30 ans d’expérience dans l’enseignement fondamental, ANISSE International School associe éducation, enseignement et innovation au meilleur niveau scientifique et technologique. Sa formation, ouverte sur le monde – par son appartenance au réseau Cambridge International Assessment et les partenariats internationaux conclus  - s'inscrit parfaitement dans le curriculum marocain et promeut une culture d’excellence. A travers ses trois cycles – primaire, collège et lycée – ANISSE International School forme des jeunes - femmes et hommes, capables de réussir les cycles supérieurs dans les établissements les plus prestigieux au Maroc et à l’Etranger dans l’objectif de devenir des citoyens ouverts sur le monde, responsables et capables de jouer un rôle dans la réponse future aux enjeux nationaux et internationaux.</w:t>
      </w:r>
    </w:p>
    <w:sectPr>
      <w:footerReference r:id="rId14" w:type="default"/>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1549490" cy="461569"/>
          <wp:effectExtent b="0" l="0" r="0" t="0"/>
          <wp:docPr descr="G:\Mon Drive\Administration\Logo\logo cambridge 2018 jpg.jpg" id="12" name="image1.jpg"/>
          <a:graphic>
            <a:graphicData uri="http://schemas.openxmlformats.org/drawingml/2006/picture">
              <pic:pic>
                <pic:nvPicPr>
                  <pic:cNvPr descr="G:\Mon Drive\Administration\Logo\logo cambridge 2018 jpg.jpg" id="0" name="image1.jpg"/>
                  <pic:cNvPicPr preferRelativeResize="0"/>
                </pic:nvPicPr>
                <pic:blipFill>
                  <a:blip r:embed="rId1"/>
                  <a:srcRect b="0" l="0" r="0" t="0"/>
                  <a:stretch>
                    <a:fillRect/>
                  </a:stretch>
                </pic:blipFill>
                <pic:spPr>
                  <a:xfrm>
                    <a:off x="0" y="0"/>
                    <a:ext cx="1549490" cy="461569"/>
                  </a:xfrm>
                  <a:prstGeom prst="rect"/>
                  <a:ln/>
                </pic:spPr>
              </pic:pic>
            </a:graphicData>
          </a:graphic>
        </wp:inline>
      </w:drawing>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fr-F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F3746B"/>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paragraph" w:styleId="Paragraphedeliste">
    <w:name w:val="List Paragraph"/>
    <w:basedOn w:val="Normal"/>
    <w:uiPriority w:val="34"/>
    <w:qFormat w:val="1"/>
    <w:rsid w:val="006B3BB9"/>
    <w:pPr>
      <w:ind w:left="720"/>
      <w:contextualSpacing w:val="1"/>
    </w:pPr>
  </w:style>
  <w:style w:type="paragraph" w:styleId="Textedebulles">
    <w:name w:val="Balloon Text"/>
    <w:basedOn w:val="Normal"/>
    <w:link w:val="TextedebullesCar"/>
    <w:uiPriority w:val="99"/>
    <w:semiHidden w:val="1"/>
    <w:unhideWhenUsed w:val="1"/>
    <w:rsid w:val="00A61957"/>
    <w:pPr>
      <w:spacing w:after="0" w:line="240" w:lineRule="auto"/>
    </w:pPr>
    <w:rPr>
      <w:rFonts w:ascii="Tahoma" w:cs="Tahoma" w:hAnsi="Tahoma"/>
      <w:sz w:val="16"/>
      <w:szCs w:val="16"/>
    </w:rPr>
  </w:style>
  <w:style w:type="character" w:styleId="TextedebullesCar" w:customStyle="1">
    <w:name w:val="Texte de bulles Car"/>
    <w:basedOn w:val="Policepardfaut"/>
    <w:link w:val="Textedebulles"/>
    <w:uiPriority w:val="99"/>
    <w:semiHidden w:val="1"/>
    <w:rsid w:val="00A61957"/>
    <w:rPr>
      <w:rFonts w:ascii="Tahoma" w:cs="Tahoma" w:hAnsi="Tahoma"/>
      <w:sz w:val="16"/>
      <w:szCs w:val="16"/>
    </w:rPr>
  </w:style>
  <w:style w:type="character" w:styleId="Lienhypertexte">
    <w:name w:val="Hyperlink"/>
    <w:basedOn w:val="Policepardfaut"/>
    <w:uiPriority w:val="99"/>
    <w:unhideWhenUsed w:val="1"/>
    <w:rsid w:val="007E05C2"/>
    <w:rPr>
      <w:color w:val="0000ff" w:themeColor="hyperlink"/>
      <w:u w:val="single"/>
    </w:rPr>
  </w:style>
  <w:style w:type="paragraph" w:styleId="En-tte">
    <w:name w:val="header"/>
    <w:basedOn w:val="Normal"/>
    <w:link w:val="En-tteCar"/>
    <w:uiPriority w:val="99"/>
    <w:semiHidden w:val="1"/>
    <w:unhideWhenUsed w:val="1"/>
    <w:rsid w:val="00D03742"/>
    <w:pPr>
      <w:tabs>
        <w:tab w:val="center" w:pos="4536"/>
        <w:tab w:val="right" w:pos="9072"/>
      </w:tabs>
      <w:spacing w:after="0" w:line="240" w:lineRule="auto"/>
    </w:pPr>
  </w:style>
  <w:style w:type="character" w:styleId="En-tteCar" w:customStyle="1">
    <w:name w:val="En-tête Car"/>
    <w:basedOn w:val="Policepardfaut"/>
    <w:link w:val="En-tte"/>
    <w:uiPriority w:val="99"/>
    <w:semiHidden w:val="1"/>
    <w:rsid w:val="00D03742"/>
  </w:style>
  <w:style w:type="paragraph" w:styleId="Pieddepage">
    <w:name w:val="footer"/>
    <w:basedOn w:val="Normal"/>
    <w:link w:val="PieddepageCar"/>
    <w:uiPriority w:val="99"/>
    <w:semiHidden w:val="1"/>
    <w:unhideWhenUsed w:val="1"/>
    <w:rsid w:val="00D03742"/>
    <w:pPr>
      <w:tabs>
        <w:tab w:val="center" w:pos="4536"/>
        <w:tab w:val="right" w:pos="9072"/>
      </w:tabs>
      <w:spacing w:after="0" w:line="240" w:lineRule="auto"/>
    </w:pPr>
  </w:style>
  <w:style w:type="character" w:styleId="PieddepageCar" w:customStyle="1">
    <w:name w:val="Pied de page Car"/>
    <w:basedOn w:val="Policepardfaut"/>
    <w:link w:val="Pieddepage"/>
    <w:uiPriority w:val="99"/>
    <w:semiHidden w:val="1"/>
    <w:rsid w:val="00D03742"/>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www.facebook.com/GSAOFF/" TargetMode="External"/><Relationship Id="rId10" Type="http://schemas.openxmlformats.org/officeDocument/2006/relationships/hyperlink" Target="http://www.lyceeanisse.org" TargetMode="External"/><Relationship Id="rId13" Type="http://schemas.openxmlformats.org/officeDocument/2006/relationships/image" Target="media/image4.png"/><Relationship Id="rId12" Type="http://schemas.openxmlformats.org/officeDocument/2006/relationships/hyperlink" Target="mailto:contact@lyceeanisse.or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5.png"/><Relationship Id="rId8"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G0icDCu9p+UzzuNM3onanpzsdwA==">AMUW2mU492KEiRR7nvsT3ofcWxwHdEpDO+aAw9ODu+UJOFJqaPVLPtLVRgQ3fvwYB661hjZTp+RJhJu0GFsOlypnGjjzRVhUlx4s7rNzQiOUk/13ihUwK10=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2023-01-20T16:05:00Z</dcterms:created>
  <dc:creator>ALAOUID</dc:creator>
</cp:coreProperties>
</file>