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24" w:rsidRPr="00524F70" w:rsidRDefault="002E76A8" w:rsidP="00DA6D82">
      <w:pPr>
        <w:ind w:left="567"/>
        <w:jc w:val="right"/>
        <w:rPr>
          <w:rFonts w:ascii="Tahoma" w:hAnsi="Tahoma" w:cs="Tahoma"/>
          <w:color w:val="000000"/>
          <w:sz w:val="20"/>
          <w:szCs w:val="20"/>
          <w:bdr w:val="none" w:sz="0" w:space="0" w:color="auto" w:frame="1"/>
        </w:rPr>
      </w:pPr>
      <w:r>
        <w:rPr>
          <w:rFonts w:ascii="Tahoma" w:hAnsi="Tahoma" w:cs="Tahoma"/>
          <w:noProof/>
          <w:color w:val="000000"/>
          <w:sz w:val="20"/>
          <w:szCs w:val="20"/>
          <w:bdr w:val="none" w:sz="0" w:space="0" w:color="auto" w:frame="1"/>
          <w:lang w:eastAsia="fr-FR"/>
        </w:rPr>
        <w:drawing>
          <wp:anchor distT="0" distB="0" distL="114300" distR="114300" simplePos="0" relativeHeight="251658240" behindDoc="1" locked="0" layoutInCell="1" allowOverlap="1" wp14:anchorId="1B2C6A9E" wp14:editId="1202EA38">
            <wp:simplePos x="0" y="0"/>
            <wp:positionH relativeFrom="page">
              <wp:posOffset>-30480</wp:posOffset>
            </wp:positionH>
            <wp:positionV relativeFrom="paragraph">
              <wp:posOffset>-457200</wp:posOffset>
            </wp:positionV>
            <wp:extent cx="7552690" cy="108299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éte MD Sahara.jpg"/>
                    <pic:cNvPicPr/>
                  </pic:nvPicPr>
                  <pic:blipFill>
                    <a:blip r:embed="rId6">
                      <a:extLst>
                        <a:ext uri="{28A0092B-C50C-407E-A947-70E740481C1C}">
                          <a14:useLocalDpi xmlns:a14="http://schemas.microsoft.com/office/drawing/2010/main" val="0"/>
                        </a:ext>
                      </a:extLst>
                    </a:blip>
                    <a:stretch>
                      <a:fillRect/>
                    </a:stretch>
                  </pic:blipFill>
                  <pic:spPr>
                    <a:xfrm>
                      <a:off x="0" y="0"/>
                      <a:ext cx="7552690" cy="10829925"/>
                    </a:xfrm>
                    <a:prstGeom prst="rect">
                      <a:avLst/>
                    </a:prstGeom>
                  </pic:spPr>
                </pic:pic>
              </a:graphicData>
            </a:graphic>
            <wp14:sizeRelH relativeFrom="page">
              <wp14:pctWidth>0</wp14:pctWidth>
            </wp14:sizeRelH>
            <wp14:sizeRelV relativeFrom="page">
              <wp14:pctHeight>0</wp14:pctHeight>
            </wp14:sizeRelV>
          </wp:anchor>
        </w:drawing>
      </w:r>
    </w:p>
    <w:p w:rsidR="00C24424" w:rsidRPr="00524F70" w:rsidRDefault="00C24424" w:rsidP="00C24424">
      <w:pPr>
        <w:jc w:val="right"/>
        <w:rPr>
          <w:rFonts w:ascii="Tahoma" w:hAnsi="Tahoma" w:cs="Tahoma"/>
          <w:color w:val="000000"/>
          <w:sz w:val="20"/>
          <w:szCs w:val="20"/>
          <w:bdr w:val="none" w:sz="0" w:space="0" w:color="auto" w:frame="1"/>
        </w:rPr>
      </w:pPr>
    </w:p>
    <w:p w:rsidR="00C24424" w:rsidRPr="00524F70" w:rsidRDefault="00C24424" w:rsidP="00C24424">
      <w:pPr>
        <w:jc w:val="right"/>
        <w:rPr>
          <w:rFonts w:ascii="Tahoma" w:hAnsi="Tahoma" w:cs="Tahoma"/>
          <w:color w:val="000000"/>
          <w:sz w:val="20"/>
          <w:szCs w:val="20"/>
          <w:bdr w:val="none" w:sz="0" w:space="0" w:color="auto" w:frame="1"/>
        </w:rPr>
      </w:pPr>
    </w:p>
    <w:p w:rsidR="00C24424" w:rsidRPr="00524F70" w:rsidRDefault="00C24424" w:rsidP="00C24424">
      <w:pPr>
        <w:jc w:val="right"/>
        <w:rPr>
          <w:rFonts w:ascii="Tahoma" w:hAnsi="Tahoma" w:cs="Tahoma"/>
          <w:color w:val="000000"/>
          <w:sz w:val="20"/>
          <w:szCs w:val="20"/>
          <w:bdr w:val="none" w:sz="0" w:space="0" w:color="auto" w:frame="1"/>
        </w:rPr>
      </w:pPr>
    </w:p>
    <w:p w:rsidR="00DA6D82" w:rsidRPr="00524F70" w:rsidRDefault="00DA6D82" w:rsidP="00DA6D82">
      <w:pPr>
        <w:jc w:val="right"/>
        <w:rPr>
          <w:rFonts w:ascii="Tahoma" w:hAnsi="Tahoma" w:cs="Tahoma"/>
          <w:color w:val="000000"/>
          <w:sz w:val="24"/>
          <w:szCs w:val="24"/>
          <w:bdr w:val="none" w:sz="0" w:space="0" w:color="auto" w:frame="1"/>
        </w:rPr>
      </w:pPr>
      <w:r w:rsidRPr="00524F70">
        <w:rPr>
          <w:rFonts w:ascii="Tahoma" w:hAnsi="Tahoma" w:cs="Tahoma"/>
          <w:color w:val="000000"/>
          <w:sz w:val="24"/>
          <w:szCs w:val="24"/>
          <w:bdr w:val="none" w:sz="0" w:space="0" w:color="auto" w:frame="1"/>
        </w:rPr>
        <w:t>Casablanca, le</w:t>
      </w:r>
      <w:r>
        <w:rPr>
          <w:rFonts w:ascii="Tahoma" w:hAnsi="Tahoma" w:cs="Tahoma"/>
          <w:color w:val="000000"/>
          <w:sz w:val="24"/>
          <w:szCs w:val="24"/>
          <w:bdr w:val="none" w:sz="0" w:space="0" w:color="auto" w:frame="1"/>
        </w:rPr>
        <w:t xml:space="preserve"> 29</w:t>
      </w:r>
      <w:r w:rsidRPr="00524F70">
        <w:rPr>
          <w:rFonts w:ascii="Tahoma" w:hAnsi="Tahoma" w:cs="Tahoma"/>
          <w:color w:val="000000"/>
          <w:sz w:val="24"/>
          <w:szCs w:val="24"/>
          <w:bdr w:val="none" w:sz="0" w:space="0" w:color="auto" w:frame="1"/>
        </w:rPr>
        <w:t>/10/2021</w:t>
      </w:r>
    </w:p>
    <w:p w:rsidR="00524F70" w:rsidRDefault="00524F70" w:rsidP="00524F70">
      <w:pPr>
        <w:jc w:val="right"/>
        <w:rPr>
          <w:rFonts w:ascii="Tahoma" w:hAnsi="Tahoma" w:cs="Tahoma"/>
          <w:color w:val="000000"/>
          <w:sz w:val="24"/>
          <w:szCs w:val="24"/>
          <w:bdr w:val="none" w:sz="0" w:space="0" w:color="auto" w:frame="1"/>
        </w:rPr>
      </w:pPr>
    </w:p>
    <w:p w:rsidR="00DC6D32" w:rsidRPr="006E7FC3" w:rsidRDefault="00DC6D32" w:rsidP="00DC6D32">
      <w:pPr>
        <w:jc w:val="right"/>
        <w:rPr>
          <w:rFonts w:ascii="Tahoma" w:hAnsi="Tahoma" w:cs="Tahoma"/>
          <w:color w:val="000000"/>
          <w:sz w:val="24"/>
          <w:szCs w:val="24"/>
          <w:bdr w:val="none" w:sz="0" w:space="0" w:color="auto" w:frame="1"/>
        </w:rPr>
      </w:pPr>
    </w:p>
    <w:p w:rsidR="00DC6D32" w:rsidRPr="006E7FC3" w:rsidRDefault="00DC6D32" w:rsidP="00DC6D32">
      <w:pPr>
        <w:jc w:val="center"/>
        <w:rPr>
          <w:rFonts w:ascii="Tahoma" w:hAnsi="Tahoma" w:cs="Tahoma"/>
          <w:b/>
          <w:bCs/>
          <w:color w:val="000000"/>
          <w:sz w:val="32"/>
          <w:szCs w:val="32"/>
          <w:bdr w:val="none" w:sz="0" w:space="0" w:color="auto" w:frame="1"/>
        </w:rPr>
      </w:pPr>
      <w:r w:rsidRPr="006E7FC3">
        <w:rPr>
          <w:rFonts w:ascii="Tahoma" w:hAnsi="Tahoma" w:cs="Tahoma"/>
          <w:b/>
          <w:bCs/>
          <w:color w:val="000000"/>
          <w:sz w:val="32"/>
          <w:szCs w:val="32"/>
          <w:bdr w:val="none" w:sz="0" w:space="0" w:color="auto" w:frame="1"/>
        </w:rPr>
        <w:t>Communiqué de Presse</w:t>
      </w:r>
    </w:p>
    <w:p w:rsidR="002219C0" w:rsidRPr="00524F70" w:rsidRDefault="002219C0" w:rsidP="002219C0">
      <w:pPr>
        <w:spacing w:after="0"/>
        <w:jc w:val="both"/>
        <w:rPr>
          <w:rFonts w:ascii="Tahoma" w:hAnsi="Tahoma" w:cs="Tahoma"/>
          <w:b/>
          <w:bCs/>
          <w:sz w:val="24"/>
          <w:szCs w:val="24"/>
        </w:rPr>
      </w:pPr>
    </w:p>
    <w:p w:rsidR="002219C0" w:rsidRPr="00DA6D82" w:rsidRDefault="002219C0" w:rsidP="00DA6D82">
      <w:pPr>
        <w:spacing w:after="0"/>
        <w:ind w:left="567" w:right="-294"/>
        <w:jc w:val="both"/>
        <w:rPr>
          <w:rFonts w:ascii="Tahoma" w:hAnsi="Tahoma" w:cs="Tahoma"/>
        </w:rPr>
      </w:pPr>
      <w:r w:rsidRPr="00DA6D82">
        <w:rPr>
          <w:rFonts w:ascii="Tahoma" w:hAnsi="Tahoma" w:cs="Tahoma"/>
          <w:b/>
          <w:bCs/>
        </w:rPr>
        <w:t>MAROC DIPLOMATIQUE</w:t>
      </w:r>
      <w:r w:rsidRPr="00DA6D82">
        <w:rPr>
          <w:rFonts w:ascii="Tahoma" w:hAnsi="Tahoma" w:cs="Tahoma"/>
        </w:rPr>
        <w:t xml:space="preserve"> organise la première édition du </w:t>
      </w:r>
      <w:r w:rsidRPr="00DA6D82">
        <w:rPr>
          <w:rFonts w:ascii="Tahoma" w:hAnsi="Tahoma" w:cs="Tahoma"/>
          <w:b/>
          <w:bCs/>
        </w:rPr>
        <w:t>MD Sahara</w:t>
      </w:r>
      <w:r w:rsidRPr="00DA6D82">
        <w:rPr>
          <w:rFonts w:ascii="Tahoma" w:hAnsi="Tahoma" w:cs="Tahoma"/>
        </w:rPr>
        <w:t>, un Forum annuel qui ambitionne de réunir des intervenants prestigieux, décisionnaires, analystes et experts avec la présence d’un public pertinent, autour d’une thématique qui porte sur le développement des provinces du Sud du Royaume et leur rôle de hub africain et de porte sur le monde.</w:t>
      </w:r>
    </w:p>
    <w:p w:rsidR="002219C0" w:rsidRPr="00DA6D82" w:rsidRDefault="002219C0" w:rsidP="00DA6D82">
      <w:pPr>
        <w:spacing w:after="0"/>
        <w:ind w:left="567" w:right="-294"/>
        <w:jc w:val="both"/>
        <w:rPr>
          <w:rFonts w:ascii="Tahoma" w:hAnsi="Tahoma" w:cs="Tahoma"/>
        </w:rPr>
      </w:pPr>
    </w:p>
    <w:p w:rsidR="002219C0" w:rsidRPr="00DA6D82" w:rsidRDefault="001F469C" w:rsidP="00DA6D82">
      <w:pPr>
        <w:spacing w:after="0"/>
        <w:ind w:left="567" w:right="-294"/>
        <w:jc w:val="both"/>
        <w:rPr>
          <w:rFonts w:ascii="Tahoma" w:hAnsi="Tahoma" w:cs="Tahoma"/>
        </w:rPr>
      </w:pPr>
      <w:r w:rsidRPr="00DA6D82">
        <w:rPr>
          <w:rFonts w:ascii="Tahoma" w:hAnsi="Tahoma" w:cs="Tahoma"/>
        </w:rPr>
        <w:t xml:space="preserve">Cette </w:t>
      </w:r>
      <w:r w:rsidR="00F87ED2" w:rsidRPr="00DA6D82">
        <w:rPr>
          <w:rFonts w:ascii="Tahoma" w:hAnsi="Tahoma" w:cs="Tahoma"/>
        </w:rPr>
        <w:t>première édition</w:t>
      </w:r>
      <w:r w:rsidR="002219C0" w:rsidRPr="00DA6D82">
        <w:rPr>
          <w:rFonts w:ascii="Tahoma" w:hAnsi="Tahoma" w:cs="Tahoma"/>
        </w:rPr>
        <w:t xml:space="preserve"> se tiendra à Dakhla les 18 et 19 novembre 2021, sous le thème :</w:t>
      </w:r>
    </w:p>
    <w:p w:rsidR="002219C0" w:rsidRPr="00DA6D82" w:rsidRDefault="002219C0" w:rsidP="00DA6D82">
      <w:pPr>
        <w:spacing w:after="0"/>
        <w:ind w:left="567" w:right="-294"/>
        <w:jc w:val="both"/>
        <w:rPr>
          <w:rFonts w:ascii="Tahoma" w:hAnsi="Tahoma" w:cs="Tahoma"/>
        </w:rPr>
      </w:pPr>
    </w:p>
    <w:p w:rsidR="002219C0" w:rsidRPr="00DA6D82" w:rsidRDefault="002219C0" w:rsidP="00DA6D82">
      <w:pPr>
        <w:spacing w:after="0"/>
        <w:ind w:left="567" w:right="-294"/>
        <w:jc w:val="center"/>
        <w:rPr>
          <w:rFonts w:ascii="Tahoma" w:hAnsi="Tahoma" w:cs="Tahoma"/>
          <w:b/>
          <w:bCs/>
        </w:rPr>
      </w:pPr>
      <w:r w:rsidRPr="00DA6D82">
        <w:rPr>
          <w:rFonts w:ascii="Tahoma" w:hAnsi="Tahoma" w:cs="Tahoma"/>
          <w:b/>
          <w:bCs/>
        </w:rPr>
        <w:t>« Les Provinces du Sud : Grandes ouvertures diplomatiques et nouvelles voies de développement »</w:t>
      </w:r>
    </w:p>
    <w:p w:rsidR="00524F70" w:rsidRPr="00DA6D82" w:rsidRDefault="00524F70" w:rsidP="00DA6D82">
      <w:pPr>
        <w:spacing w:after="0"/>
        <w:ind w:left="567" w:right="-294"/>
        <w:jc w:val="center"/>
        <w:rPr>
          <w:rFonts w:ascii="Tahoma" w:hAnsi="Tahoma" w:cs="Tahoma"/>
          <w:b/>
          <w:bCs/>
        </w:rPr>
      </w:pPr>
    </w:p>
    <w:p w:rsidR="00524F70" w:rsidRPr="00DA6D82" w:rsidRDefault="00524F70" w:rsidP="00DA6D82">
      <w:pPr>
        <w:spacing w:line="240" w:lineRule="auto"/>
        <w:ind w:left="567" w:right="-294"/>
        <w:jc w:val="both"/>
        <w:rPr>
          <w:rFonts w:ascii="Tahoma" w:hAnsi="Tahoma" w:cs="Tahoma"/>
        </w:rPr>
      </w:pPr>
      <w:r w:rsidRPr="00DA6D82">
        <w:rPr>
          <w:rFonts w:ascii="Tahoma" w:hAnsi="Tahoma" w:cs="Tahoma"/>
        </w:rPr>
        <w:t>Un parterre de grande envergure se réunira pour des thématiques de grande importance autour des provinces du Sud, des grandes ouvertures diplomatiques, des nouvelles voies de développement, de l’ouverture sur l’</w:t>
      </w:r>
      <w:r w:rsidR="00471476" w:rsidRPr="00DA6D82">
        <w:rPr>
          <w:rFonts w:ascii="Tahoma" w:hAnsi="Tahoma" w:cs="Tahoma"/>
        </w:rPr>
        <w:t>Afrique mais aussi sur le monde</w:t>
      </w:r>
      <w:r w:rsidRPr="00DA6D82">
        <w:rPr>
          <w:rFonts w:ascii="Tahoma" w:hAnsi="Tahoma" w:cs="Tahoma"/>
        </w:rPr>
        <w:t>…</w:t>
      </w:r>
    </w:p>
    <w:p w:rsidR="00524F70" w:rsidRPr="00DA6D82" w:rsidRDefault="00524F70" w:rsidP="00DA6D82">
      <w:pPr>
        <w:spacing w:line="240" w:lineRule="auto"/>
        <w:ind w:left="567" w:right="-294"/>
        <w:jc w:val="both"/>
        <w:rPr>
          <w:rFonts w:ascii="Tahoma" w:hAnsi="Tahoma" w:cs="Tahoma"/>
        </w:rPr>
      </w:pPr>
      <w:r w:rsidRPr="00DA6D82">
        <w:rPr>
          <w:rFonts w:ascii="Tahoma" w:hAnsi="Tahoma" w:cs="Tahoma"/>
        </w:rPr>
        <w:t>Seront présents à ce rendez-vous, plusieurs ministres marocains notamment Mme Aawatif Hayar, ministre de la Solidarité, de l'Insertion sociale et de la Famille, M. Abdellatif Miraoui, Ministre de l'Enseignement supérieur, de la Recherche scientifique et de l'Innovation, M. Ryad Mezzour, Ministre de l’Industrie et du Commerce.</w:t>
      </w:r>
    </w:p>
    <w:p w:rsidR="00524F70" w:rsidRPr="00DA6D82" w:rsidRDefault="00406227" w:rsidP="00DA6D82">
      <w:pPr>
        <w:spacing w:line="240" w:lineRule="auto"/>
        <w:ind w:left="567" w:right="-294"/>
        <w:jc w:val="both"/>
        <w:rPr>
          <w:rFonts w:ascii="Tahoma" w:hAnsi="Tahoma" w:cs="Tahoma"/>
        </w:rPr>
      </w:pPr>
      <w:r w:rsidRPr="00DA6D82">
        <w:rPr>
          <w:rFonts w:ascii="Tahoma" w:hAnsi="Tahoma" w:cs="Tahoma"/>
        </w:rPr>
        <w:t>En plus de p</w:t>
      </w:r>
      <w:r w:rsidR="00524F70" w:rsidRPr="00DA6D82">
        <w:rPr>
          <w:rFonts w:ascii="Tahoma" w:hAnsi="Tahoma" w:cs="Tahoma"/>
        </w:rPr>
        <w:t xml:space="preserve">lusieurs </w:t>
      </w:r>
      <w:r w:rsidRPr="00DA6D82">
        <w:rPr>
          <w:rFonts w:ascii="Tahoma" w:hAnsi="Tahoma" w:cs="Tahoma"/>
        </w:rPr>
        <w:t>ministres d</w:t>
      </w:r>
      <w:r w:rsidR="00DA6D82">
        <w:rPr>
          <w:rFonts w:ascii="Tahoma" w:hAnsi="Tahoma" w:cs="Tahoma"/>
        </w:rPr>
        <w:t>’autres pays de l’Afrique</w:t>
      </w:r>
      <w:r w:rsidRPr="00DA6D82">
        <w:rPr>
          <w:rFonts w:ascii="Tahoma" w:hAnsi="Tahoma" w:cs="Tahoma"/>
        </w:rPr>
        <w:t xml:space="preserve">, </w:t>
      </w:r>
      <w:r w:rsidR="00524F70" w:rsidRPr="00DA6D82">
        <w:rPr>
          <w:rFonts w:ascii="Tahoma" w:hAnsi="Tahoma" w:cs="Tahoma"/>
        </w:rPr>
        <w:t>à savoir Mme Nialé KABA, Ministre du Plan et du Développement de la Côte d'Ivoire, M. Luc-Magloire MBARGA ATANGANA, Ministre du Commerce du Cameroun et M. Achille BASSILEKIN III, Ministre des Petites et moyennes entreprises, de l'économie sociale et de l'artisanat du Cameroun.</w:t>
      </w:r>
    </w:p>
    <w:p w:rsidR="00524F70" w:rsidRPr="00DA6D82" w:rsidRDefault="00406227" w:rsidP="00DA6D82">
      <w:pPr>
        <w:spacing w:line="240" w:lineRule="auto"/>
        <w:ind w:left="567" w:right="-294"/>
        <w:jc w:val="both"/>
        <w:rPr>
          <w:rFonts w:ascii="Tahoma" w:hAnsi="Tahoma" w:cs="Tahoma"/>
        </w:rPr>
      </w:pPr>
      <w:r w:rsidRPr="00DA6D82">
        <w:rPr>
          <w:rFonts w:ascii="Tahoma" w:hAnsi="Tahoma" w:cs="Tahoma"/>
        </w:rPr>
        <w:t>Sont aussi invités à ce grand événement,</w:t>
      </w:r>
      <w:r w:rsidR="00524F70" w:rsidRPr="00DA6D82">
        <w:rPr>
          <w:rFonts w:ascii="Tahoma" w:hAnsi="Tahoma" w:cs="Tahoma"/>
        </w:rPr>
        <w:t xml:space="preserve"> plusieurs ambassadeurs, S.E.M Abdelmalek KETTANI, Ambassadeur du Maroc en Côte d'Ivoire, S.E.M Idrissa TRAORÉ, Ambassadeur de la Côte d'Ivoire au Maroc, S.E.M Seynabou DIAL, Ambassadeure de la République du Sénégal au Maroc, S.E.M Mahamat ABDELRASSOUL</w:t>
      </w:r>
      <w:r w:rsidRPr="00DA6D82">
        <w:rPr>
          <w:rFonts w:ascii="Tahoma" w:hAnsi="Tahoma" w:cs="Tahoma"/>
        </w:rPr>
        <w:t>, Ambassadeur du Tchad au Maroc et bien d’autres diplomates.</w:t>
      </w:r>
    </w:p>
    <w:p w:rsidR="00524F70" w:rsidRPr="00DA6D82" w:rsidRDefault="00524F70" w:rsidP="00DA6D82">
      <w:pPr>
        <w:spacing w:after="0"/>
        <w:ind w:left="567" w:right="-294"/>
        <w:jc w:val="both"/>
        <w:rPr>
          <w:rFonts w:ascii="Tahoma" w:hAnsi="Tahoma" w:cs="Tahoma"/>
        </w:rPr>
      </w:pPr>
      <w:r w:rsidRPr="00DA6D82">
        <w:rPr>
          <w:rFonts w:ascii="Tahoma" w:hAnsi="Tahoma" w:cs="Tahoma"/>
        </w:rPr>
        <w:t>L’objectif étant de fêter l’Indépendance de la patrie dans l’une des Régions du Sud du Royaume, lors d’un événement qui fera l’obje</w:t>
      </w:r>
      <w:r w:rsidR="00406227" w:rsidRPr="00DA6D82">
        <w:rPr>
          <w:rFonts w:ascii="Tahoma" w:hAnsi="Tahoma" w:cs="Tahoma"/>
        </w:rPr>
        <w:t>t d’une grande médiatisation et durant lequel la</w:t>
      </w:r>
      <w:r w:rsidRPr="00DA6D82">
        <w:rPr>
          <w:rFonts w:ascii="Tahoma" w:hAnsi="Tahoma" w:cs="Tahoma"/>
        </w:rPr>
        <w:t xml:space="preserve"> mise en valeur des potentialités et des opportunités qu’offrent les Régions du Sud du </w:t>
      </w:r>
      <w:r w:rsidR="00406227" w:rsidRPr="00DA6D82">
        <w:rPr>
          <w:rFonts w:ascii="Tahoma" w:hAnsi="Tahoma" w:cs="Tahoma"/>
        </w:rPr>
        <w:t>Royaume (</w:t>
      </w:r>
      <w:r w:rsidRPr="00DA6D82">
        <w:rPr>
          <w:rFonts w:ascii="Tahoma" w:hAnsi="Tahoma" w:cs="Tahoma"/>
        </w:rPr>
        <w:t>Infrastructures, représentations diplomatiques, investissements nationaux et internationaux</w:t>
      </w:r>
      <w:r w:rsidR="00406227" w:rsidRPr="00DA6D82">
        <w:rPr>
          <w:rFonts w:ascii="Tahoma" w:hAnsi="Tahoma" w:cs="Tahoma"/>
        </w:rPr>
        <w:t>)</w:t>
      </w:r>
      <w:r w:rsidRPr="00DA6D82">
        <w:rPr>
          <w:rFonts w:ascii="Tahoma" w:hAnsi="Tahoma" w:cs="Tahoma"/>
        </w:rPr>
        <w:t xml:space="preserve"> sera évidente.</w:t>
      </w:r>
    </w:p>
    <w:p w:rsidR="00524F70" w:rsidRPr="00DA6D82" w:rsidRDefault="00524F70" w:rsidP="00DA6D82">
      <w:pPr>
        <w:spacing w:after="0"/>
        <w:ind w:left="567" w:right="-294"/>
        <w:jc w:val="center"/>
        <w:rPr>
          <w:rFonts w:ascii="Tahoma" w:hAnsi="Tahoma" w:cs="Tahoma"/>
          <w:b/>
          <w:bCs/>
        </w:rPr>
      </w:pPr>
    </w:p>
    <w:p w:rsidR="00DA6D82" w:rsidRDefault="00DA6D82" w:rsidP="00DA6D82">
      <w:pPr>
        <w:spacing w:after="0"/>
        <w:ind w:left="567" w:right="-294"/>
        <w:rPr>
          <w:rFonts w:ascii="Tahoma" w:hAnsi="Tahoma" w:cs="Tahoma"/>
        </w:rPr>
      </w:pPr>
    </w:p>
    <w:p w:rsidR="00DA6D82" w:rsidRDefault="00DA6D82" w:rsidP="00DA6D82">
      <w:pPr>
        <w:spacing w:after="0"/>
        <w:ind w:left="567" w:right="-294"/>
        <w:rPr>
          <w:rFonts w:ascii="Tahoma" w:hAnsi="Tahoma" w:cs="Tahoma"/>
        </w:rPr>
      </w:pPr>
    </w:p>
    <w:p w:rsidR="00DA6D82" w:rsidRDefault="00DA6D82" w:rsidP="00DA6D82">
      <w:pPr>
        <w:spacing w:after="0"/>
        <w:ind w:left="567" w:right="-294"/>
        <w:rPr>
          <w:rFonts w:ascii="Tahoma" w:hAnsi="Tahoma" w:cs="Tahoma"/>
        </w:rPr>
      </w:pPr>
    </w:p>
    <w:p w:rsidR="00DA6D82" w:rsidRDefault="00DA6D82" w:rsidP="00DA6D82">
      <w:pPr>
        <w:spacing w:after="0"/>
        <w:ind w:left="567" w:right="-294"/>
        <w:rPr>
          <w:rFonts w:ascii="Tahoma" w:hAnsi="Tahoma" w:cs="Tahoma"/>
        </w:rPr>
      </w:pPr>
    </w:p>
    <w:p w:rsidR="00DA6D82" w:rsidRDefault="00DA6D82" w:rsidP="00DA6D82">
      <w:pPr>
        <w:spacing w:after="0"/>
        <w:ind w:left="567" w:right="-294"/>
        <w:rPr>
          <w:rFonts w:ascii="Tahoma" w:hAnsi="Tahoma" w:cs="Tahoma"/>
        </w:rPr>
      </w:pPr>
    </w:p>
    <w:p w:rsidR="00DA6D82" w:rsidRDefault="00DA6D82" w:rsidP="00DA6D82">
      <w:pPr>
        <w:spacing w:after="0"/>
        <w:ind w:left="567" w:right="-294"/>
        <w:rPr>
          <w:rFonts w:ascii="Tahoma" w:hAnsi="Tahoma" w:cs="Tahoma"/>
        </w:rPr>
      </w:pPr>
      <w:r w:rsidRPr="00DA6D82">
        <w:rPr>
          <w:rFonts w:ascii="Tahoma" w:hAnsi="Tahoma" w:cs="Tahoma"/>
          <w:noProof/>
          <w:color w:val="000000"/>
          <w:sz w:val="18"/>
          <w:szCs w:val="18"/>
          <w:bdr w:val="none" w:sz="0" w:space="0" w:color="auto" w:frame="1"/>
          <w:lang w:eastAsia="fr-FR"/>
        </w:rPr>
        <w:drawing>
          <wp:anchor distT="0" distB="0" distL="114300" distR="114300" simplePos="0" relativeHeight="251660288" behindDoc="1" locked="0" layoutInCell="1" allowOverlap="1" wp14:anchorId="33515DD9" wp14:editId="538A19E2">
            <wp:simplePos x="0" y="0"/>
            <wp:positionH relativeFrom="page">
              <wp:posOffset>9525</wp:posOffset>
            </wp:positionH>
            <wp:positionV relativeFrom="paragraph">
              <wp:posOffset>666115</wp:posOffset>
            </wp:positionV>
            <wp:extent cx="7552690" cy="1082992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éte MD Sahara.jpg"/>
                    <pic:cNvPicPr/>
                  </pic:nvPicPr>
                  <pic:blipFill>
                    <a:blip r:embed="rId6">
                      <a:extLst>
                        <a:ext uri="{28A0092B-C50C-407E-A947-70E740481C1C}">
                          <a14:useLocalDpi xmlns:a14="http://schemas.microsoft.com/office/drawing/2010/main" val="0"/>
                        </a:ext>
                      </a:extLst>
                    </a:blip>
                    <a:stretch>
                      <a:fillRect/>
                    </a:stretch>
                  </pic:blipFill>
                  <pic:spPr>
                    <a:xfrm>
                      <a:off x="0" y="0"/>
                      <a:ext cx="7552690" cy="10829925"/>
                    </a:xfrm>
                    <a:prstGeom prst="rect">
                      <a:avLst/>
                    </a:prstGeom>
                  </pic:spPr>
                </pic:pic>
              </a:graphicData>
            </a:graphic>
            <wp14:sizeRelH relativeFrom="page">
              <wp14:pctWidth>0</wp14:pctWidth>
            </wp14:sizeRelH>
            <wp14:sizeRelV relativeFrom="page">
              <wp14:pctHeight>0</wp14:pctHeight>
            </wp14:sizeRelV>
          </wp:anchor>
        </w:drawing>
      </w:r>
    </w:p>
    <w:p w:rsidR="00DA6D82" w:rsidRDefault="00DA6D82" w:rsidP="00DA6D82">
      <w:pPr>
        <w:spacing w:after="0"/>
        <w:ind w:left="567" w:right="-294"/>
        <w:rPr>
          <w:rFonts w:ascii="Tahoma" w:hAnsi="Tahoma" w:cs="Tahoma"/>
        </w:rPr>
      </w:pPr>
    </w:p>
    <w:p w:rsidR="00DA6D82" w:rsidRDefault="00DA6D82" w:rsidP="00DA6D82">
      <w:pPr>
        <w:spacing w:after="0"/>
        <w:ind w:left="567" w:right="-294"/>
        <w:rPr>
          <w:rFonts w:ascii="Tahoma" w:hAnsi="Tahoma" w:cs="Tahoma"/>
        </w:rPr>
      </w:pPr>
    </w:p>
    <w:p w:rsidR="00DA6D82" w:rsidRDefault="00DA6D82" w:rsidP="00DA6D82">
      <w:pPr>
        <w:spacing w:after="0"/>
        <w:ind w:left="567" w:right="-294"/>
        <w:rPr>
          <w:rFonts w:ascii="Tahoma" w:hAnsi="Tahoma" w:cs="Tahoma"/>
        </w:rPr>
      </w:pPr>
    </w:p>
    <w:p w:rsidR="00DA6D82" w:rsidRDefault="00DA6D82" w:rsidP="00DA6D82">
      <w:pPr>
        <w:spacing w:after="0"/>
        <w:ind w:left="567" w:right="-294"/>
        <w:rPr>
          <w:rFonts w:ascii="Tahoma" w:hAnsi="Tahoma" w:cs="Tahoma"/>
        </w:rPr>
      </w:pPr>
    </w:p>
    <w:p w:rsidR="00DA6D82" w:rsidRDefault="00DA6D82" w:rsidP="00DA6D82">
      <w:pPr>
        <w:spacing w:after="0"/>
        <w:ind w:left="567" w:right="-294"/>
        <w:rPr>
          <w:rFonts w:ascii="Tahoma" w:hAnsi="Tahoma" w:cs="Tahoma"/>
        </w:rPr>
      </w:pPr>
    </w:p>
    <w:p w:rsidR="00DA6D82" w:rsidRDefault="00DA6D82" w:rsidP="00DA6D82">
      <w:pPr>
        <w:spacing w:after="0"/>
        <w:ind w:left="567" w:right="-294"/>
        <w:rPr>
          <w:rFonts w:ascii="Tahoma" w:hAnsi="Tahoma" w:cs="Tahoma"/>
        </w:rPr>
      </w:pPr>
    </w:p>
    <w:p w:rsidR="00DA6D82" w:rsidRDefault="00DA6D82" w:rsidP="00DA6D82">
      <w:pPr>
        <w:spacing w:after="0"/>
        <w:ind w:left="567" w:right="-294"/>
        <w:rPr>
          <w:rFonts w:ascii="Tahoma" w:hAnsi="Tahoma" w:cs="Tahoma"/>
        </w:rPr>
      </w:pPr>
    </w:p>
    <w:p w:rsidR="00524F70" w:rsidRDefault="00524F70" w:rsidP="00DA6D82">
      <w:pPr>
        <w:spacing w:after="0"/>
        <w:ind w:left="567" w:right="-294"/>
        <w:rPr>
          <w:rFonts w:ascii="Tahoma" w:hAnsi="Tahoma" w:cs="Tahoma"/>
          <w:b/>
          <w:bCs/>
        </w:rPr>
      </w:pPr>
      <w:r w:rsidRPr="00DA6D82">
        <w:rPr>
          <w:rFonts w:ascii="Tahoma" w:hAnsi="Tahoma" w:cs="Tahoma"/>
        </w:rPr>
        <w:t>Cette première édition</w:t>
      </w:r>
      <w:r w:rsidR="002219C0" w:rsidRPr="00DA6D82">
        <w:rPr>
          <w:rFonts w:ascii="Tahoma" w:hAnsi="Tahoma" w:cs="Tahoma"/>
        </w:rPr>
        <w:t xml:space="preserve"> sera clôturée par</w:t>
      </w:r>
      <w:r w:rsidR="002219C0" w:rsidRPr="00DA6D82">
        <w:rPr>
          <w:rFonts w:ascii="Tahoma" w:hAnsi="Tahoma" w:cs="Tahoma"/>
          <w:b/>
          <w:bCs/>
        </w:rPr>
        <w:t xml:space="preserve"> </w:t>
      </w:r>
      <w:r w:rsidR="002219C0" w:rsidRPr="00DA6D82">
        <w:rPr>
          <w:rFonts w:ascii="Tahoma" w:hAnsi="Tahoma" w:cs="Tahoma"/>
        </w:rPr>
        <w:t>le lancement</w:t>
      </w:r>
      <w:r w:rsidR="00E92F25" w:rsidRPr="00DA6D82">
        <w:rPr>
          <w:rFonts w:ascii="Tahoma" w:hAnsi="Tahoma" w:cs="Tahoma"/>
        </w:rPr>
        <w:t xml:space="preserve"> de</w:t>
      </w:r>
      <w:r w:rsidR="002219C0" w:rsidRPr="00DA6D82">
        <w:rPr>
          <w:rFonts w:ascii="Tahoma" w:hAnsi="Tahoma" w:cs="Tahoma"/>
        </w:rPr>
        <w:t xml:space="preserve"> </w:t>
      </w:r>
      <w:r w:rsidR="002219C0" w:rsidRPr="00DA6D82">
        <w:rPr>
          <w:rFonts w:ascii="Tahoma" w:hAnsi="Tahoma" w:cs="Tahoma"/>
          <w:b/>
          <w:bCs/>
        </w:rPr>
        <w:t>L’Observatoire africain de Développement économique et social</w:t>
      </w:r>
      <w:r w:rsidR="002219C0" w:rsidRPr="00DA6D82">
        <w:rPr>
          <w:rFonts w:ascii="Tahoma" w:hAnsi="Tahoma" w:cs="Tahoma"/>
        </w:rPr>
        <w:t>.</w:t>
      </w:r>
    </w:p>
    <w:p w:rsidR="00DA6D82" w:rsidRPr="00DA6D82" w:rsidRDefault="00DA6D82" w:rsidP="00DA6D82">
      <w:pPr>
        <w:spacing w:after="0"/>
        <w:ind w:left="567" w:right="-294"/>
        <w:rPr>
          <w:rFonts w:ascii="Tahoma" w:hAnsi="Tahoma" w:cs="Tahoma"/>
          <w:b/>
          <w:bCs/>
        </w:rPr>
      </w:pPr>
    </w:p>
    <w:p w:rsidR="002219C0" w:rsidRPr="00DA6D82" w:rsidRDefault="002219C0" w:rsidP="00DA6D82">
      <w:pPr>
        <w:spacing w:after="0"/>
        <w:ind w:left="567" w:right="-294"/>
        <w:jc w:val="both"/>
        <w:rPr>
          <w:rFonts w:ascii="Tahoma" w:hAnsi="Tahoma" w:cs="Tahoma"/>
        </w:rPr>
      </w:pPr>
      <w:r w:rsidRPr="00DA6D82">
        <w:rPr>
          <w:rFonts w:ascii="Tahoma" w:hAnsi="Tahoma" w:cs="Tahoma"/>
        </w:rPr>
        <w:t xml:space="preserve">A travers ces rencontres, </w:t>
      </w:r>
      <w:r w:rsidRPr="00DA6D82">
        <w:rPr>
          <w:rFonts w:ascii="Tahoma" w:hAnsi="Tahoma" w:cs="Tahoma"/>
          <w:b/>
          <w:bCs/>
        </w:rPr>
        <w:t>MD Sahara</w:t>
      </w:r>
      <w:r w:rsidRPr="00DA6D82">
        <w:rPr>
          <w:rFonts w:ascii="Tahoma" w:hAnsi="Tahoma" w:cs="Tahoma"/>
        </w:rPr>
        <w:t xml:space="preserve"> prévoit de jouer un rôle </w:t>
      </w:r>
      <w:r w:rsidRPr="00DA6D82">
        <w:rPr>
          <w:rFonts w:ascii="Tahoma" w:hAnsi="Tahoma" w:cs="Tahoma"/>
          <w:b/>
          <w:bCs/>
        </w:rPr>
        <w:t>d’Observatoire de la Diplomatie Marocaine</w:t>
      </w:r>
      <w:r w:rsidRPr="00DA6D82">
        <w:rPr>
          <w:rFonts w:ascii="Tahoma" w:hAnsi="Tahoma" w:cs="Tahoma"/>
        </w:rPr>
        <w:t xml:space="preserve"> et ainsi accompagner le mouvement diplomatique, économique et social, tout en enrichissant le débat et ainsi apporter sa pierre à l’édifice.</w:t>
      </w:r>
    </w:p>
    <w:p w:rsidR="00062F73" w:rsidRPr="00DA6D82" w:rsidRDefault="00062F73" w:rsidP="00DA6D82">
      <w:pPr>
        <w:autoSpaceDE w:val="0"/>
        <w:autoSpaceDN w:val="0"/>
        <w:adjustRightInd w:val="0"/>
        <w:spacing w:after="0" w:line="240" w:lineRule="auto"/>
        <w:ind w:left="567" w:right="-294"/>
        <w:jc w:val="both"/>
        <w:rPr>
          <w:rFonts w:ascii="Tahoma" w:hAnsi="Tahoma" w:cs="Tahoma"/>
        </w:rPr>
      </w:pPr>
    </w:p>
    <w:p w:rsidR="00062F73" w:rsidRPr="00DA6D82" w:rsidRDefault="00DC6D32" w:rsidP="00DA6D82">
      <w:pPr>
        <w:spacing w:line="240" w:lineRule="auto"/>
        <w:ind w:left="567" w:right="-294"/>
        <w:jc w:val="both"/>
        <w:rPr>
          <w:rFonts w:ascii="Tahoma" w:hAnsi="Tahoma" w:cs="Tahoma"/>
        </w:rPr>
      </w:pPr>
      <w:r w:rsidRPr="00DA6D82">
        <w:rPr>
          <w:rFonts w:ascii="Tahoma" w:hAnsi="Tahoma" w:cs="Tahoma"/>
        </w:rPr>
        <w:t>« </w:t>
      </w:r>
      <w:r w:rsidR="007A5CE8" w:rsidRPr="00DA6D82">
        <w:rPr>
          <w:rFonts w:ascii="Tahoma" w:hAnsi="Tahoma" w:cs="Tahoma"/>
          <w:i/>
          <w:iCs/>
        </w:rPr>
        <w:t xml:space="preserve">Aujourd’hui l’actualité diplomatique est au Sud du Royaume, </w:t>
      </w:r>
      <w:r w:rsidR="00E6421A" w:rsidRPr="00DA6D82">
        <w:rPr>
          <w:rFonts w:ascii="Tahoma" w:hAnsi="Tahoma" w:cs="Tahoma"/>
          <w:i/>
          <w:iCs/>
        </w:rPr>
        <w:t>il est donc de notre devoir de répondr</w:t>
      </w:r>
      <w:r w:rsidR="00095B4F" w:rsidRPr="00DA6D82">
        <w:rPr>
          <w:rFonts w:ascii="Tahoma" w:hAnsi="Tahoma" w:cs="Tahoma"/>
          <w:i/>
          <w:iCs/>
        </w:rPr>
        <w:t>e pré</w:t>
      </w:r>
      <w:r w:rsidR="007A5CE8" w:rsidRPr="00DA6D82">
        <w:rPr>
          <w:rFonts w:ascii="Tahoma" w:hAnsi="Tahoma" w:cs="Tahoma"/>
          <w:i/>
          <w:iCs/>
        </w:rPr>
        <w:t xml:space="preserve">sents, pas seulement avec nos plumes </w:t>
      </w:r>
      <w:r w:rsidR="00406227" w:rsidRPr="00DA6D82">
        <w:rPr>
          <w:rFonts w:ascii="Tahoma" w:hAnsi="Tahoma" w:cs="Tahoma"/>
          <w:i/>
          <w:iCs/>
        </w:rPr>
        <w:t xml:space="preserve">mais en </w:t>
      </w:r>
      <w:r w:rsidR="007A5CE8" w:rsidRPr="00DA6D82">
        <w:rPr>
          <w:rFonts w:ascii="Tahoma" w:hAnsi="Tahoma" w:cs="Tahoma"/>
          <w:i/>
          <w:iCs/>
        </w:rPr>
        <w:t>mettant tous nos moyens pour participer,</w:t>
      </w:r>
      <w:r w:rsidR="009A43EA" w:rsidRPr="00DA6D82">
        <w:rPr>
          <w:rFonts w:ascii="Tahoma" w:hAnsi="Tahoma" w:cs="Tahoma"/>
          <w:i/>
          <w:iCs/>
        </w:rPr>
        <w:t xml:space="preserve"> </w:t>
      </w:r>
      <w:r w:rsidR="00B2431A" w:rsidRPr="00DA6D82">
        <w:rPr>
          <w:rFonts w:ascii="Tahoma" w:hAnsi="Tahoma" w:cs="Tahoma"/>
          <w:i/>
          <w:iCs/>
        </w:rPr>
        <w:t>un</w:t>
      </w:r>
      <w:r w:rsidR="007A5CE8" w:rsidRPr="00DA6D82">
        <w:rPr>
          <w:rFonts w:ascii="Tahoma" w:hAnsi="Tahoma" w:cs="Tahoma"/>
          <w:i/>
          <w:iCs/>
        </w:rPr>
        <w:t xml:space="preserve"> tant soit peu, au foisonnem</w:t>
      </w:r>
      <w:r w:rsidRPr="00DA6D82">
        <w:rPr>
          <w:rFonts w:ascii="Tahoma" w:hAnsi="Tahoma" w:cs="Tahoma"/>
          <w:i/>
          <w:iCs/>
        </w:rPr>
        <w:t>ent économique de cette région.</w:t>
      </w:r>
      <w:r w:rsidR="00B2431A" w:rsidRPr="00DA6D82">
        <w:rPr>
          <w:rFonts w:ascii="Tahoma" w:hAnsi="Tahoma" w:cs="Tahoma"/>
        </w:rPr>
        <w:t xml:space="preserve"> » a </w:t>
      </w:r>
      <w:r w:rsidRPr="00DA6D82">
        <w:rPr>
          <w:rFonts w:ascii="Tahoma" w:hAnsi="Tahoma" w:cs="Tahoma"/>
        </w:rPr>
        <w:t>déclaré Souad MEKKAO</w:t>
      </w:r>
      <w:r w:rsidR="001860EF" w:rsidRPr="00DA6D82">
        <w:rPr>
          <w:rFonts w:ascii="Tahoma" w:hAnsi="Tahoma" w:cs="Tahoma"/>
        </w:rPr>
        <w:t xml:space="preserve">UI, Directrice </w:t>
      </w:r>
      <w:r w:rsidR="00C91594" w:rsidRPr="00DA6D82">
        <w:rPr>
          <w:rFonts w:ascii="Tahoma" w:hAnsi="Tahoma" w:cs="Tahoma"/>
        </w:rPr>
        <w:t>Générale du groupe médias</w:t>
      </w:r>
      <w:r w:rsidR="00C52ACB" w:rsidRPr="00DA6D82">
        <w:rPr>
          <w:rFonts w:ascii="Tahoma" w:hAnsi="Tahoma" w:cs="Tahoma"/>
        </w:rPr>
        <w:t>.</w:t>
      </w:r>
    </w:p>
    <w:p w:rsidR="001860EF" w:rsidRPr="00DA6D82" w:rsidRDefault="002219C0" w:rsidP="00DA6D82">
      <w:pPr>
        <w:spacing w:line="240" w:lineRule="auto"/>
        <w:ind w:left="567" w:right="-294"/>
        <w:jc w:val="both"/>
        <w:rPr>
          <w:rFonts w:ascii="Tahoma" w:hAnsi="Tahoma" w:cs="Tahoma"/>
        </w:rPr>
      </w:pPr>
      <w:r w:rsidRPr="00DA6D82">
        <w:rPr>
          <w:rFonts w:ascii="Tahoma" w:hAnsi="Tahoma" w:cs="Tahoma"/>
          <w:i/>
          <w:iCs/>
        </w:rPr>
        <w:t xml:space="preserve">« En tant que </w:t>
      </w:r>
      <w:r w:rsidR="00062F73" w:rsidRPr="00DA6D82">
        <w:rPr>
          <w:rFonts w:ascii="Tahoma" w:hAnsi="Tahoma" w:cs="Tahoma"/>
          <w:i/>
          <w:iCs/>
        </w:rPr>
        <w:t>groupe média marocain indépendant et p</w:t>
      </w:r>
      <w:r w:rsidR="00C91594" w:rsidRPr="00DA6D82">
        <w:rPr>
          <w:rFonts w:ascii="Tahoma" w:hAnsi="Tahoma" w:cs="Tahoma"/>
          <w:i/>
          <w:iCs/>
        </w:rPr>
        <w:t>atriote, nous nous sommes donné</w:t>
      </w:r>
      <w:r w:rsidR="00062F73" w:rsidRPr="00DA6D82">
        <w:rPr>
          <w:rFonts w:ascii="Tahoma" w:hAnsi="Tahoma" w:cs="Tahoma"/>
          <w:i/>
          <w:iCs/>
        </w:rPr>
        <w:t xml:space="preserve"> pour mission de défendre les intérêts de notre pays ainsi que toute cause nationale… Tenir un événement annuel au Sahara Marocain est </w:t>
      </w:r>
      <w:r w:rsidR="004C553C" w:rsidRPr="00DA6D82">
        <w:rPr>
          <w:rFonts w:ascii="Tahoma" w:hAnsi="Tahoma" w:cs="Tahoma"/>
          <w:i/>
          <w:iCs/>
        </w:rPr>
        <w:t xml:space="preserve">un </w:t>
      </w:r>
      <w:r w:rsidR="00062F73" w:rsidRPr="00DA6D82">
        <w:rPr>
          <w:rFonts w:ascii="Tahoma" w:hAnsi="Tahoma" w:cs="Tahoma"/>
          <w:i/>
          <w:iCs/>
        </w:rPr>
        <w:t>devoir pour Maroc diplomatique. »</w:t>
      </w:r>
      <w:r w:rsidR="00B2431A" w:rsidRPr="00DA6D82">
        <w:rPr>
          <w:rFonts w:ascii="Tahoma" w:hAnsi="Tahoma" w:cs="Tahoma"/>
        </w:rPr>
        <w:t xml:space="preserve"> a</w:t>
      </w:r>
      <w:r w:rsidR="00062F73" w:rsidRPr="00DA6D82">
        <w:rPr>
          <w:rFonts w:ascii="Tahoma" w:hAnsi="Tahoma" w:cs="Tahoma"/>
        </w:rPr>
        <w:t>joute Hassan ALAOUI</w:t>
      </w:r>
      <w:r w:rsidR="004C553C" w:rsidRPr="00DA6D82">
        <w:rPr>
          <w:rFonts w:ascii="Tahoma" w:hAnsi="Tahoma" w:cs="Tahoma"/>
        </w:rPr>
        <w:t>,</w:t>
      </w:r>
      <w:r w:rsidR="00406227" w:rsidRPr="00DA6D82">
        <w:rPr>
          <w:rFonts w:ascii="Tahoma" w:hAnsi="Tahoma" w:cs="Tahoma"/>
        </w:rPr>
        <w:t xml:space="preserve"> Directeur de la Publication.</w:t>
      </w:r>
    </w:p>
    <w:p w:rsidR="00524F70" w:rsidRPr="00DA6D82" w:rsidRDefault="00524F70" w:rsidP="00DA6D82">
      <w:pPr>
        <w:spacing w:after="0" w:line="240" w:lineRule="auto"/>
        <w:ind w:left="567" w:right="-294"/>
        <w:jc w:val="both"/>
        <w:rPr>
          <w:rFonts w:ascii="Tahoma" w:hAnsi="Tahoma" w:cs="Tahoma"/>
          <w:b/>
          <w:bCs/>
          <w:sz w:val="18"/>
          <w:szCs w:val="18"/>
        </w:rPr>
      </w:pPr>
    </w:p>
    <w:p w:rsidR="00DC6D32" w:rsidRPr="00DA6D82" w:rsidRDefault="00DC6D32" w:rsidP="00DA6D82">
      <w:pPr>
        <w:spacing w:after="0" w:line="240" w:lineRule="auto"/>
        <w:ind w:left="567" w:right="-294"/>
        <w:jc w:val="both"/>
        <w:rPr>
          <w:rFonts w:ascii="Tahoma" w:hAnsi="Tahoma" w:cs="Tahoma"/>
          <w:b/>
          <w:bCs/>
          <w:sz w:val="18"/>
          <w:szCs w:val="18"/>
        </w:rPr>
      </w:pPr>
      <w:r w:rsidRPr="00DA6D82">
        <w:rPr>
          <w:rFonts w:ascii="Tahoma" w:hAnsi="Tahoma" w:cs="Tahoma"/>
          <w:b/>
          <w:bCs/>
          <w:sz w:val="18"/>
          <w:szCs w:val="18"/>
        </w:rPr>
        <w:t>A propos de Maroc diplomatique :</w:t>
      </w:r>
    </w:p>
    <w:p w:rsidR="0012302F" w:rsidRPr="00DA6D82" w:rsidRDefault="0012302F" w:rsidP="00DA6D82">
      <w:pPr>
        <w:spacing w:after="0" w:line="240" w:lineRule="auto"/>
        <w:ind w:left="567" w:right="-294"/>
        <w:jc w:val="both"/>
        <w:rPr>
          <w:rFonts w:ascii="Tahoma" w:hAnsi="Tahoma" w:cs="Tahoma"/>
          <w:b/>
          <w:bCs/>
          <w:sz w:val="18"/>
          <w:szCs w:val="18"/>
        </w:rPr>
      </w:pPr>
    </w:p>
    <w:p w:rsidR="00B509A1" w:rsidRPr="00DA6D82" w:rsidRDefault="00DC6D32" w:rsidP="00DA6D82">
      <w:pPr>
        <w:spacing w:after="0" w:line="240" w:lineRule="auto"/>
        <w:ind w:left="567" w:right="-294"/>
        <w:jc w:val="both"/>
        <w:rPr>
          <w:rFonts w:ascii="Tahoma" w:hAnsi="Tahoma" w:cs="Tahoma"/>
          <w:sz w:val="18"/>
          <w:szCs w:val="18"/>
        </w:rPr>
      </w:pPr>
      <w:r w:rsidRPr="00DA6D82">
        <w:rPr>
          <w:rFonts w:ascii="Tahoma" w:hAnsi="Tahoma" w:cs="Tahoma"/>
          <w:sz w:val="18"/>
          <w:szCs w:val="18"/>
        </w:rPr>
        <w:t>Maroc diplomatique est un groupe média</w:t>
      </w:r>
      <w:r w:rsidR="008018DF" w:rsidRPr="00DA6D82">
        <w:rPr>
          <w:rFonts w:ascii="Tahoma" w:hAnsi="Tahoma" w:cs="Tahoma"/>
          <w:sz w:val="18"/>
          <w:szCs w:val="18"/>
        </w:rPr>
        <w:t>, d’édition et d’événementiel</w:t>
      </w:r>
      <w:r w:rsidRPr="00DA6D82">
        <w:rPr>
          <w:rFonts w:ascii="Tahoma" w:hAnsi="Tahoma" w:cs="Tahoma"/>
          <w:sz w:val="18"/>
          <w:szCs w:val="18"/>
        </w:rPr>
        <w:t>,</w:t>
      </w:r>
      <w:r w:rsidR="008018DF" w:rsidRPr="00DA6D82">
        <w:rPr>
          <w:rFonts w:ascii="Tahoma" w:hAnsi="Tahoma" w:cs="Tahoma"/>
          <w:sz w:val="18"/>
          <w:szCs w:val="18"/>
        </w:rPr>
        <w:t xml:space="preserve"> créé en 201</w:t>
      </w:r>
      <w:r w:rsidR="00406227" w:rsidRPr="00DA6D82">
        <w:rPr>
          <w:rFonts w:ascii="Tahoma" w:hAnsi="Tahoma" w:cs="Tahoma"/>
          <w:sz w:val="18"/>
          <w:szCs w:val="18"/>
        </w:rPr>
        <w:t>4</w:t>
      </w:r>
      <w:r w:rsidR="008018DF" w:rsidRPr="00DA6D82">
        <w:rPr>
          <w:rFonts w:ascii="Tahoma" w:hAnsi="Tahoma" w:cs="Tahoma"/>
          <w:sz w:val="18"/>
          <w:szCs w:val="18"/>
        </w:rPr>
        <w:t xml:space="preserve"> par </w:t>
      </w:r>
      <w:r w:rsidR="0064438A" w:rsidRPr="00DA6D82">
        <w:rPr>
          <w:rFonts w:ascii="Tahoma" w:hAnsi="Tahoma" w:cs="Tahoma"/>
          <w:sz w:val="18"/>
          <w:szCs w:val="18"/>
        </w:rPr>
        <w:t>Souad Mekkaoui et Hassan Alaoui</w:t>
      </w:r>
      <w:r w:rsidR="00C91594" w:rsidRPr="00DA6D82">
        <w:rPr>
          <w:rFonts w:ascii="Tahoma" w:hAnsi="Tahoma" w:cs="Tahoma"/>
          <w:sz w:val="18"/>
          <w:szCs w:val="18"/>
        </w:rPr>
        <w:t>, respectivement Directrice des</w:t>
      </w:r>
      <w:r w:rsidR="008018DF" w:rsidRPr="00DA6D82">
        <w:rPr>
          <w:rFonts w:ascii="Tahoma" w:hAnsi="Tahoma" w:cs="Tahoma"/>
          <w:sz w:val="18"/>
          <w:szCs w:val="18"/>
        </w:rPr>
        <w:t xml:space="preserve"> Rédaction</w:t>
      </w:r>
      <w:r w:rsidR="00C91594" w:rsidRPr="00DA6D82">
        <w:rPr>
          <w:rFonts w:ascii="Tahoma" w:hAnsi="Tahoma" w:cs="Tahoma"/>
          <w:sz w:val="18"/>
          <w:szCs w:val="18"/>
        </w:rPr>
        <w:t>s, DG</w:t>
      </w:r>
      <w:r w:rsidR="0064438A" w:rsidRPr="00DA6D82">
        <w:rPr>
          <w:rFonts w:ascii="Tahoma" w:hAnsi="Tahoma" w:cs="Tahoma"/>
          <w:sz w:val="18"/>
          <w:szCs w:val="18"/>
        </w:rPr>
        <w:t xml:space="preserve"> et Directeur de Publication</w:t>
      </w:r>
      <w:r w:rsidR="00C91594" w:rsidRPr="00DA6D82">
        <w:rPr>
          <w:rFonts w:ascii="Tahoma" w:hAnsi="Tahoma" w:cs="Tahoma"/>
          <w:sz w:val="18"/>
          <w:szCs w:val="18"/>
        </w:rPr>
        <w:t>.</w:t>
      </w:r>
    </w:p>
    <w:p w:rsidR="00DC30EA" w:rsidRPr="00DA6D82" w:rsidRDefault="00DC30EA" w:rsidP="00DA6D82">
      <w:pPr>
        <w:spacing w:after="0" w:line="240" w:lineRule="auto"/>
        <w:ind w:left="567" w:right="-294"/>
        <w:jc w:val="both"/>
        <w:rPr>
          <w:rStyle w:val="A5"/>
          <w:rFonts w:ascii="Tahoma" w:hAnsi="Tahoma" w:cs="Tahoma"/>
          <w:sz w:val="18"/>
          <w:szCs w:val="18"/>
        </w:rPr>
      </w:pPr>
      <w:r w:rsidRPr="00DA6D82">
        <w:rPr>
          <w:rStyle w:val="A5"/>
          <w:rFonts w:ascii="Tahoma" w:hAnsi="Tahoma" w:cs="Tahoma"/>
          <w:sz w:val="18"/>
          <w:szCs w:val="18"/>
        </w:rPr>
        <w:t>Les publications Maroc diplomatique, magazine et sites web, sont des supports d’information politique, économique, sociale, culturelle et de proximité. Leur vocation est de traiter l’actualité sous l’angle d’analyse et de commentaires. Ils proposent aux lecteurs des angles de lecture approfondie et comparative.</w:t>
      </w:r>
    </w:p>
    <w:p w:rsidR="00B509A1" w:rsidRPr="00DA6D82" w:rsidRDefault="00406227" w:rsidP="00DA6D82">
      <w:pPr>
        <w:spacing w:after="0"/>
        <w:ind w:left="567" w:right="-294"/>
        <w:jc w:val="both"/>
        <w:rPr>
          <w:rFonts w:ascii="Tahoma" w:hAnsi="Tahoma" w:cs="Tahoma"/>
          <w:color w:val="000000"/>
          <w:sz w:val="18"/>
          <w:szCs w:val="18"/>
        </w:rPr>
      </w:pPr>
      <w:r w:rsidRPr="00DA6D82">
        <w:rPr>
          <w:rStyle w:val="A5"/>
          <w:rFonts w:ascii="Tahoma" w:hAnsi="Tahoma" w:cs="Tahoma"/>
          <w:sz w:val="18"/>
          <w:szCs w:val="18"/>
        </w:rPr>
        <w:t xml:space="preserve">Dans la même lignée, </w:t>
      </w:r>
      <w:r w:rsidR="006E7FC3" w:rsidRPr="00DA6D82">
        <w:rPr>
          <w:rStyle w:val="A5"/>
          <w:rFonts w:ascii="Tahoma" w:hAnsi="Tahoma" w:cs="Tahoma"/>
          <w:sz w:val="18"/>
          <w:szCs w:val="18"/>
        </w:rPr>
        <w:t>l</w:t>
      </w:r>
      <w:r w:rsidR="00DC30EA" w:rsidRPr="00DA6D82">
        <w:rPr>
          <w:rStyle w:val="A5"/>
          <w:rFonts w:ascii="Tahoma" w:hAnsi="Tahoma" w:cs="Tahoma"/>
          <w:sz w:val="18"/>
          <w:szCs w:val="18"/>
        </w:rPr>
        <w:t xml:space="preserve">es MD </w:t>
      </w:r>
      <w:r w:rsidR="006E7FC3" w:rsidRPr="00DA6D82">
        <w:rPr>
          <w:rStyle w:val="A5"/>
          <w:rFonts w:ascii="Tahoma" w:hAnsi="Tahoma" w:cs="Tahoma"/>
          <w:sz w:val="18"/>
          <w:szCs w:val="18"/>
        </w:rPr>
        <w:t>E</w:t>
      </w:r>
      <w:r w:rsidRPr="00DA6D82">
        <w:rPr>
          <w:rStyle w:val="A5"/>
          <w:rFonts w:ascii="Tahoma" w:hAnsi="Tahoma" w:cs="Tahoma"/>
          <w:sz w:val="18"/>
          <w:szCs w:val="18"/>
        </w:rPr>
        <w:t>vents à l’in</w:t>
      </w:r>
      <w:r w:rsidR="006E7FC3" w:rsidRPr="00DA6D82">
        <w:rPr>
          <w:rStyle w:val="A5"/>
          <w:rFonts w:ascii="Tahoma" w:hAnsi="Tahoma" w:cs="Tahoma"/>
          <w:sz w:val="18"/>
          <w:szCs w:val="18"/>
        </w:rPr>
        <w:t xml:space="preserve">star du cycle de conférences MD </w:t>
      </w:r>
      <w:r w:rsidRPr="00DA6D82">
        <w:rPr>
          <w:rStyle w:val="A5"/>
          <w:rFonts w:ascii="Tahoma" w:hAnsi="Tahoma" w:cs="Tahoma"/>
          <w:sz w:val="18"/>
          <w:szCs w:val="18"/>
        </w:rPr>
        <w:t>Talks</w:t>
      </w:r>
      <w:r w:rsidR="00DC30EA" w:rsidRPr="00DA6D82">
        <w:rPr>
          <w:rStyle w:val="A5"/>
          <w:rFonts w:ascii="Tahoma" w:hAnsi="Tahoma" w:cs="Tahoma"/>
          <w:sz w:val="18"/>
          <w:szCs w:val="18"/>
        </w:rPr>
        <w:t>,</w:t>
      </w:r>
      <w:r w:rsidRPr="00DA6D82">
        <w:rPr>
          <w:rStyle w:val="A5"/>
          <w:rFonts w:ascii="Tahoma" w:hAnsi="Tahoma" w:cs="Tahoma"/>
          <w:sz w:val="18"/>
          <w:szCs w:val="18"/>
        </w:rPr>
        <w:t xml:space="preserve"> sont</w:t>
      </w:r>
      <w:r w:rsidR="00DC30EA" w:rsidRPr="00DA6D82">
        <w:rPr>
          <w:rStyle w:val="A5"/>
          <w:rFonts w:ascii="Tahoma" w:hAnsi="Tahoma" w:cs="Tahoma"/>
          <w:sz w:val="18"/>
          <w:szCs w:val="18"/>
        </w:rPr>
        <w:t xml:space="preserve"> des plateformes de rencontre</w:t>
      </w:r>
      <w:r w:rsidR="00062F73" w:rsidRPr="00DA6D82">
        <w:rPr>
          <w:rStyle w:val="A5"/>
          <w:rFonts w:ascii="Tahoma" w:hAnsi="Tahoma" w:cs="Tahoma"/>
          <w:sz w:val="18"/>
          <w:szCs w:val="18"/>
        </w:rPr>
        <w:t>s</w:t>
      </w:r>
      <w:r w:rsidR="00DC30EA" w:rsidRPr="00DA6D82">
        <w:rPr>
          <w:rStyle w:val="A5"/>
          <w:rFonts w:ascii="Tahoma" w:hAnsi="Tahoma" w:cs="Tahoma"/>
          <w:sz w:val="18"/>
          <w:szCs w:val="18"/>
        </w:rPr>
        <w:t>, d’échange</w:t>
      </w:r>
      <w:r w:rsidR="00062F73" w:rsidRPr="00DA6D82">
        <w:rPr>
          <w:rStyle w:val="A5"/>
          <w:rFonts w:ascii="Tahoma" w:hAnsi="Tahoma" w:cs="Tahoma"/>
          <w:sz w:val="18"/>
          <w:szCs w:val="18"/>
        </w:rPr>
        <w:t>s</w:t>
      </w:r>
      <w:r w:rsidR="00DC30EA" w:rsidRPr="00DA6D82">
        <w:rPr>
          <w:rStyle w:val="A5"/>
          <w:rFonts w:ascii="Tahoma" w:hAnsi="Tahoma" w:cs="Tahoma"/>
          <w:sz w:val="18"/>
          <w:szCs w:val="18"/>
        </w:rPr>
        <w:t xml:space="preserve"> et de réflexion, dans le but de créer de vrais liens relat</w:t>
      </w:r>
      <w:r w:rsidR="00062F73" w:rsidRPr="00DA6D82">
        <w:rPr>
          <w:rStyle w:val="A5"/>
          <w:rFonts w:ascii="Tahoma" w:hAnsi="Tahoma" w:cs="Tahoma"/>
          <w:sz w:val="18"/>
          <w:szCs w:val="18"/>
        </w:rPr>
        <w:t xml:space="preserve">ionnels, à travers le partage </w:t>
      </w:r>
      <w:r w:rsidR="00DC30EA" w:rsidRPr="00DA6D82">
        <w:rPr>
          <w:rStyle w:val="A5"/>
          <w:rFonts w:ascii="Tahoma" w:hAnsi="Tahoma" w:cs="Tahoma"/>
          <w:sz w:val="18"/>
          <w:szCs w:val="18"/>
        </w:rPr>
        <w:t>d’expériences et ainsi faire émerger des idées pour une contribution constructive aux objectifs communs aux pays africains.</w:t>
      </w:r>
      <w:bookmarkStart w:id="0" w:name="_GoBack"/>
      <w:bookmarkEnd w:id="0"/>
    </w:p>
    <w:sectPr w:rsidR="00B509A1" w:rsidRPr="00DA6D82" w:rsidSect="00DA6D82">
      <w:pgSz w:w="11906" w:h="16838"/>
      <w:pgMar w:top="720" w:right="1841"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3E" w:rsidRDefault="00526C3E" w:rsidP="00C24424">
      <w:pPr>
        <w:spacing w:after="0" w:line="240" w:lineRule="auto"/>
      </w:pPr>
      <w:r>
        <w:separator/>
      </w:r>
    </w:p>
  </w:endnote>
  <w:endnote w:type="continuationSeparator" w:id="0">
    <w:p w:rsidR="00526C3E" w:rsidRDefault="00526C3E" w:rsidP="00C2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3E" w:rsidRDefault="00526C3E" w:rsidP="00C24424">
      <w:pPr>
        <w:spacing w:after="0" w:line="240" w:lineRule="auto"/>
      </w:pPr>
      <w:r>
        <w:separator/>
      </w:r>
    </w:p>
  </w:footnote>
  <w:footnote w:type="continuationSeparator" w:id="0">
    <w:p w:rsidR="00526C3E" w:rsidRDefault="00526C3E" w:rsidP="00C24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98"/>
    <w:rsid w:val="000100CC"/>
    <w:rsid w:val="00062F73"/>
    <w:rsid w:val="00092EDB"/>
    <w:rsid w:val="00095B4F"/>
    <w:rsid w:val="00097759"/>
    <w:rsid w:val="000B4913"/>
    <w:rsid w:val="00113908"/>
    <w:rsid w:val="0012302F"/>
    <w:rsid w:val="00152239"/>
    <w:rsid w:val="001860EF"/>
    <w:rsid w:val="001B311E"/>
    <w:rsid w:val="001C2898"/>
    <w:rsid w:val="001F469C"/>
    <w:rsid w:val="00217BE0"/>
    <w:rsid w:val="002219C0"/>
    <w:rsid w:val="002329C4"/>
    <w:rsid w:val="00244C3A"/>
    <w:rsid w:val="002B0A7D"/>
    <w:rsid w:val="002E47D1"/>
    <w:rsid w:val="002E76A8"/>
    <w:rsid w:val="00330441"/>
    <w:rsid w:val="00393C2C"/>
    <w:rsid w:val="00406227"/>
    <w:rsid w:val="00421674"/>
    <w:rsid w:val="00456B88"/>
    <w:rsid w:val="00471476"/>
    <w:rsid w:val="004A2B4A"/>
    <w:rsid w:val="004B7D3D"/>
    <w:rsid w:val="004C553C"/>
    <w:rsid w:val="00524F70"/>
    <w:rsid w:val="00526C3E"/>
    <w:rsid w:val="005E7541"/>
    <w:rsid w:val="0064438A"/>
    <w:rsid w:val="00697200"/>
    <w:rsid w:val="006D2CBC"/>
    <w:rsid w:val="006E7FC3"/>
    <w:rsid w:val="007749ED"/>
    <w:rsid w:val="007A5CE8"/>
    <w:rsid w:val="008018DF"/>
    <w:rsid w:val="00901610"/>
    <w:rsid w:val="009A43EA"/>
    <w:rsid w:val="009E643C"/>
    <w:rsid w:val="009E71A9"/>
    <w:rsid w:val="00A5282A"/>
    <w:rsid w:val="00AB5D88"/>
    <w:rsid w:val="00B2431A"/>
    <w:rsid w:val="00B509A1"/>
    <w:rsid w:val="00B957E9"/>
    <w:rsid w:val="00C07F8C"/>
    <w:rsid w:val="00C24424"/>
    <w:rsid w:val="00C37DE7"/>
    <w:rsid w:val="00C52ACB"/>
    <w:rsid w:val="00C60CCC"/>
    <w:rsid w:val="00C91594"/>
    <w:rsid w:val="00D12509"/>
    <w:rsid w:val="00D84645"/>
    <w:rsid w:val="00DA6D82"/>
    <w:rsid w:val="00DC30EA"/>
    <w:rsid w:val="00DC6D32"/>
    <w:rsid w:val="00DD1348"/>
    <w:rsid w:val="00DF5BA4"/>
    <w:rsid w:val="00DF6DD3"/>
    <w:rsid w:val="00E60786"/>
    <w:rsid w:val="00E6421A"/>
    <w:rsid w:val="00E92F25"/>
    <w:rsid w:val="00F4373A"/>
    <w:rsid w:val="00F751FC"/>
    <w:rsid w:val="00F87ED2"/>
    <w:rsid w:val="00FA3A6A"/>
    <w:rsid w:val="00FE6AB3"/>
    <w:rsid w:val="00FE6B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0CD017-988D-4DD5-B619-FD5C6C64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5">
    <w:name w:val="A5"/>
    <w:uiPriority w:val="99"/>
    <w:rsid w:val="00DC30EA"/>
    <w:rPr>
      <w:rFonts w:cs="Open Sans"/>
      <w:color w:val="000000"/>
      <w:sz w:val="26"/>
      <w:szCs w:val="26"/>
    </w:rPr>
  </w:style>
  <w:style w:type="paragraph" w:styleId="Textedebulles">
    <w:name w:val="Balloon Text"/>
    <w:basedOn w:val="Normal"/>
    <w:link w:val="TextedebullesCar"/>
    <w:uiPriority w:val="99"/>
    <w:semiHidden/>
    <w:unhideWhenUsed/>
    <w:rsid w:val="00DC30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30EA"/>
    <w:rPr>
      <w:rFonts w:ascii="Segoe UI" w:hAnsi="Segoe UI" w:cs="Segoe UI"/>
      <w:sz w:val="18"/>
      <w:szCs w:val="18"/>
    </w:rPr>
  </w:style>
  <w:style w:type="paragraph" w:styleId="En-tte">
    <w:name w:val="header"/>
    <w:basedOn w:val="Normal"/>
    <w:link w:val="En-tteCar"/>
    <w:uiPriority w:val="99"/>
    <w:unhideWhenUsed/>
    <w:rsid w:val="00C24424"/>
    <w:pPr>
      <w:tabs>
        <w:tab w:val="center" w:pos="4536"/>
        <w:tab w:val="right" w:pos="9072"/>
      </w:tabs>
      <w:spacing w:after="0" w:line="240" w:lineRule="auto"/>
    </w:pPr>
  </w:style>
  <w:style w:type="character" w:customStyle="1" w:styleId="En-tteCar">
    <w:name w:val="En-tête Car"/>
    <w:basedOn w:val="Policepardfaut"/>
    <w:link w:val="En-tte"/>
    <w:uiPriority w:val="99"/>
    <w:rsid w:val="00C24424"/>
  </w:style>
  <w:style w:type="paragraph" w:styleId="Pieddepage">
    <w:name w:val="footer"/>
    <w:basedOn w:val="Normal"/>
    <w:link w:val="PieddepageCar"/>
    <w:uiPriority w:val="99"/>
    <w:unhideWhenUsed/>
    <w:rsid w:val="00C244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4958">
      <w:bodyDiv w:val="1"/>
      <w:marLeft w:val="0"/>
      <w:marRight w:val="0"/>
      <w:marTop w:val="0"/>
      <w:marBottom w:val="0"/>
      <w:divBdr>
        <w:top w:val="none" w:sz="0" w:space="0" w:color="auto"/>
        <w:left w:val="none" w:sz="0" w:space="0" w:color="auto"/>
        <w:bottom w:val="none" w:sz="0" w:space="0" w:color="auto"/>
        <w:right w:val="none" w:sz="0" w:space="0" w:color="auto"/>
      </w:divBdr>
      <w:divsChild>
        <w:div w:id="185788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Maroc Diplomatique</dc:creator>
  <cp:keywords/>
  <dc:description/>
  <cp:lastModifiedBy>hp</cp:lastModifiedBy>
  <cp:revision>2</cp:revision>
  <cp:lastPrinted>2021-10-29T16:24:00Z</cp:lastPrinted>
  <dcterms:created xsi:type="dcterms:W3CDTF">2021-11-01T11:23:00Z</dcterms:created>
  <dcterms:modified xsi:type="dcterms:W3CDTF">2021-11-01T11:23:00Z</dcterms:modified>
</cp:coreProperties>
</file>