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786" w:rsidRDefault="00EE1BBD">
      <w:r>
        <w:rPr>
          <w:noProof/>
        </w:rPr>
        <w:drawing>
          <wp:inline distT="0" distB="0" distL="0" distR="0">
            <wp:extent cx="5756910" cy="877740"/>
            <wp:effectExtent l="0" t="0" r="8890"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910" cy="877740"/>
                    </a:xfrm>
                    <a:prstGeom prst="rect">
                      <a:avLst/>
                    </a:prstGeom>
                    <a:noFill/>
                    <a:ln>
                      <a:noFill/>
                    </a:ln>
                  </pic:spPr>
                </pic:pic>
              </a:graphicData>
            </a:graphic>
          </wp:inline>
        </w:drawing>
      </w:r>
    </w:p>
    <w:p w:rsidR="00EE1BBD" w:rsidRDefault="00EE1BBD"/>
    <w:p w:rsidR="00EE1BBD" w:rsidRDefault="00EE1BBD"/>
    <w:p w:rsidR="00EE1BBD" w:rsidRDefault="00EE1BBD" w:rsidP="004F29CD">
      <w:pPr>
        <w:jc w:val="center"/>
      </w:pPr>
      <w:r>
        <w:rPr>
          <w:noProof/>
        </w:rPr>
        <w:drawing>
          <wp:inline distT="0" distB="0" distL="0" distR="0">
            <wp:extent cx="1989455" cy="11093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89455" cy="1109345"/>
                    </a:xfrm>
                    <a:prstGeom prst="rect">
                      <a:avLst/>
                    </a:prstGeom>
                    <a:noFill/>
                    <a:ln>
                      <a:noFill/>
                    </a:ln>
                  </pic:spPr>
                </pic:pic>
              </a:graphicData>
            </a:graphic>
          </wp:inline>
        </w:drawing>
      </w:r>
    </w:p>
    <w:p w:rsidR="00EE1BBD" w:rsidRDefault="00EE1BBD"/>
    <w:p w:rsidR="00EE1BBD" w:rsidRDefault="00EE1BBD"/>
    <w:p w:rsidR="00EE1BBD" w:rsidRDefault="00EE1BBD" w:rsidP="00EE1BBD">
      <w:pPr>
        <w:pStyle w:val="Aucunstyle"/>
        <w:jc w:val="center"/>
        <w:rPr>
          <w:rFonts w:ascii="Oswald-Bold" w:hAnsi="Oswald-Bold" w:cs="Oswald-Bold"/>
          <w:b/>
          <w:bCs/>
          <w:caps/>
          <w:color w:val="142B66"/>
          <w:spacing w:val="30"/>
          <w:sz w:val="60"/>
          <w:szCs w:val="60"/>
        </w:rPr>
      </w:pPr>
      <w:r>
        <w:rPr>
          <w:rFonts w:ascii="Oswald-Bold" w:hAnsi="Oswald-Bold" w:cs="Oswald-Bold"/>
          <w:b/>
          <w:bCs/>
          <w:caps/>
          <w:color w:val="142B66"/>
          <w:spacing w:val="30"/>
          <w:sz w:val="60"/>
          <w:szCs w:val="60"/>
        </w:rPr>
        <w:t>Communique de presse</w:t>
      </w:r>
    </w:p>
    <w:p w:rsidR="00EE1BBD" w:rsidRDefault="00EE1BBD"/>
    <w:p w:rsidR="00EE1BBD" w:rsidRDefault="00EE1BBD" w:rsidP="00EE1BBD">
      <w:pPr>
        <w:pStyle w:val="Aucunstyle"/>
        <w:jc w:val="center"/>
        <w:rPr>
          <w:rFonts w:ascii="HelveticaNeue-Bold" w:hAnsi="HelveticaNeue-Bold" w:cs="HelveticaNeue-Bold"/>
          <w:b/>
          <w:bCs/>
          <w:color w:val="4AA6D1"/>
          <w:sz w:val="48"/>
          <w:szCs w:val="48"/>
        </w:rPr>
      </w:pPr>
      <w:r>
        <w:rPr>
          <w:rFonts w:ascii="HelveticaNeue-Bold" w:hAnsi="HelveticaNeue-Bold" w:cs="HelveticaNeue-Bold"/>
          <w:b/>
          <w:bCs/>
          <w:color w:val="4AA6D1"/>
          <w:sz w:val="48"/>
          <w:szCs w:val="48"/>
        </w:rPr>
        <w:t>Biennale du Leadership</w:t>
      </w:r>
    </w:p>
    <w:p w:rsidR="00EE1BBD" w:rsidRDefault="00EE1BBD" w:rsidP="00EE1BBD">
      <w:pPr>
        <w:pStyle w:val="Aucunstyle"/>
        <w:spacing w:before="170"/>
        <w:jc w:val="center"/>
        <w:rPr>
          <w:rFonts w:ascii="HelveticaNeue-Bold" w:hAnsi="HelveticaNeue-Bold" w:cs="HelveticaNeue-Bold"/>
          <w:b/>
          <w:bCs/>
          <w:color w:val="142B66"/>
          <w:sz w:val="48"/>
          <w:szCs w:val="48"/>
        </w:rPr>
      </w:pPr>
      <w:r>
        <w:rPr>
          <w:rFonts w:ascii="HelveticaNeue-Bold" w:hAnsi="HelveticaNeue-Bold" w:cs="HelveticaNeue-Bold"/>
          <w:b/>
          <w:bCs/>
          <w:color w:val="142B66"/>
          <w:sz w:val="48"/>
          <w:szCs w:val="48"/>
        </w:rPr>
        <w:br/>
        <w:t>POURDESLEADERSACTEURS</w:t>
      </w:r>
    </w:p>
    <w:p w:rsidR="00EE1BBD" w:rsidRDefault="00EE1BBD" w:rsidP="00EE1BBD">
      <w:pPr>
        <w:pStyle w:val="Aucunstyle"/>
        <w:jc w:val="center"/>
        <w:rPr>
          <w:rFonts w:ascii="HelveticaNeue-Bold" w:hAnsi="HelveticaNeue-Bold" w:cs="HelveticaNeue-Bold"/>
          <w:b/>
          <w:bCs/>
          <w:sz w:val="46"/>
          <w:szCs w:val="46"/>
        </w:rPr>
      </w:pPr>
      <w:r>
        <w:rPr>
          <w:rFonts w:ascii="HelveticaNeue-Bold" w:hAnsi="HelveticaNeue-Bold" w:cs="HelveticaNeue-Bold"/>
          <w:b/>
          <w:bCs/>
          <w:color w:val="142B66"/>
          <w:sz w:val="48"/>
          <w:szCs w:val="48"/>
        </w:rPr>
        <w:t>DUDÉVELOPPEMENT</w:t>
      </w:r>
      <w:r>
        <w:rPr>
          <w:rFonts w:ascii="HelveticaNeue-Bold" w:hAnsi="HelveticaNeue-Bold" w:cs="HelveticaNeue-Bold"/>
          <w:b/>
          <w:bCs/>
          <w:color w:val="142B66"/>
          <w:sz w:val="48"/>
          <w:szCs w:val="48"/>
        </w:rPr>
        <w:br/>
      </w:r>
      <w:r>
        <w:rPr>
          <w:rFonts w:ascii="HelveticaNeue-Bold" w:hAnsi="HelveticaNeue-Bold" w:cs="HelveticaNeue-Bold"/>
          <w:b/>
          <w:bCs/>
          <w:color w:val="142B66"/>
          <w:sz w:val="46"/>
          <w:szCs w:val="46"/>
        </w:rPr>
        <w:br/>
      </w:r>
    </w:p>
    <w:p w:rsidR="00EE1BBD" w:rsidRDefault="00EE1BBD" w:rsidP="00EE1BBD">
      <w:pPr>
        <w:pStyle w:val="Aucunstyle"/>
        <w:spacing w:before="397"/>
        <w:jc w:val="center"/>
        <w:rPr>
          <w:rFonts w:ascii="HelveticaNeue-Bold" w:hAnsi="HelveticaNeue-Bold" w:cs="HelveticaNeue-Bold"/>
          <w:b/>
          <w:bCs/>
          <w:color w:val="A1C42B"/>
          <w:sz w:val="32"/>
          <w:szCs w:val="32"/>
        </w:rPr>
      </w:pPr>
      <w:r>
        <w:rPr>
          <w:rFonts w:ascii="HelveticaNeue-Bold" w:hAnsi="HelveticaNeue-Bold" w:cs="HelveticaNeue-Bold"/>
          <w:b/>
          <w:bCs/>
          <w:color w:val="A1C42B"/>
          <w:sz w:val="32"/>
          <w:szCs w:val="32"/>
        </w:rPr>
        <w:t>Du 14 au 16 novembre 2019</w:t>
      </w:r>
    </w:p>
    <w:p w:rsidR="00EE1BBD" w:rsidRDefault="00EE1BBD" w:rsidP="00EE1BBD">
      <w:pPr>
        <w:pStyle w:val="Aucunstyle"/>
        <w:spacing w:before="113"/>
        <w:jc w:val="center"/>
        <w:rPr>
          <w:rFonts w:ascii="HelveticaNeue" w:hAnsi="HelveticaNeue" w:cs="HelveticaNeue"/>
          <w:color w:val="142B66"/>
          <w:sz w:val="32"/>
          <w:szCs w:val="32"/>
        </w:rPr>
      </w:pPr>
      <w:r>
        <w:rPr>
          <w:rFonts w:ascii="HelveticaNeue" w:hAnsi="HelveticaNeue" w:cs="HelveticaNeue"/>
          <w:color w:val="142B66"/>
          <w:sz w:val="32"/>
          <w:szCs w:val="32"/>
        </w:rPr>
        <w:t xml:space="preserve"> Hôtel </w:t>
      </w:r>
      <w:proofErr w:type="spellStart"/>
      <w:r>
        <w:rPr>
          <w:rFonts w:ascii="HelveticaNeue" w:hAnsi="HelveticaNeue" w:cs="HelveticaNeue"/>
          <w:color w:val="142B66"/>
          <w:sz w:val="32"/>
          <w:szCs w:val="32"/>
        </w:rPr>
        <w:t>Idou</w:t>
      </w:r>
      <w:proofErr w:type="spellEnd"/>
      <w:r w:rsidR="004F29CD">
        <w:rPr>
          <w:rFonts w:ascii="HelveticaNeue" w:hAnsi="HelveticaNeue" w:cs="HelveticaNeue"/>
          <w:color w:val="142B66"/>
          <w:sz w:val="32"/>
          <w:szCs w:val="32"/>
        </w:rPr>
        <w:t xml:space="preserve"> </w:t>
      </w:r>
      <w:proofErr w:type="spellStart"/>
      <w:r>
        <w:rPr>
          <w:rFonts w:ascii="HelveticaNeue" w:hAnsi="HelveticaNeue" w:cs="HelveticaNeue"/>
          <w:color w:val="142B66"/>
          <w:sz w:val="32"/>
          <w:szCs w:val="32"/>
        </w:rPr>
        <w:t>Anfa</w:t>
      </w:r>
      <w:proofErr w:type="spellEnd"/>
      <w:r>
        <w:rPr>
          <w:rFonts w:ascii="HelveticaNeue" w:hAnsi="HelveticaNeue" w:cs="HelveticaNeue"/>
          <w:color w:val="142B66"/>
          <w:sz w:val="32"/>
          <w:szCs w:val="32"/>
        </w:rPr>
        <w:t xml:space="preserve"> Casablanca</w:t>
      </w:r>
    </w:p>
    <w:p w:rsidR="00EE1BBD" w:rsidRDefault="004F29CD" w:rsidP="00EE1BBD">
      <w:pPr>
        <w:pStyle w:val="Aucunstyle"/>
        <w:spacing w:before="113"/>
        <w:jc w:val="center"/>
        <w:rPr>
          <w:rFonts w:ascii="HelveticaNeue" w:hAnsi="HelveticaNeue" w:cs="HelveticaNeue"/>
          <w:color w:val="142B66"/>
          <w:sz w:val="32"/>
          <w:szCs w:val="32"/>
        </w:rPr>
      </w:pPr>
      <w:r>
        <w:rPr>
          <w:rFonts w:ascii="HelveticaNeue" w:hAnsi="HelveticaNeue" w:cs="HelveticaNeue"/>
          <w:noProof/>
          <w:color w:val="142B66"/>
          <w:sz w:val="32"/>
          <w:szCs w:val="32"/>
        </w:rPr>
        <w:pict>
          <v:rect id="_x0000_s1026" style="position:absolute;left:0;text-align:left;margin-left:-9.85pt;margin-top:27pt;width:490pt;height:55pt;z-index:-251658240"/>
        </w:pict>
      </w:r>
    </w:p>
    <w:p w:rsidR="00EE1BBD" w:rsidRDefault="00EE1BBD" w:rsidP="00EE1BBD">
      <w:pPr>
        <w:pStyle w:val="Aucunstyle"/>
        <w:suppressAutoHyphens/>
        <w:spacing w:before="170" w:line="276" w:lineRule="auto"/>
        <w:jc w:val="center"/>
        <w:rPr>
          <w:rFonts w:ascii="Calibri" w:hAnsi="Calibri" w:cs="Calibri"/>
          <w:color w:val="142B66"/>
          <w:sz w:val="20"/>
          <w:szCs w:val="20"/>
          <w:u w:color="000000"/>
        </w:rPr>
      </w:pPr>
      <w:r>
        <w:rPr>
          <w:rFonts w:ascii="Calibri-Bold" w:hAnsi="Calibri-Bold" w:cs="Calibri-Bold"/>
          <w:b/>
          <w:bCs/>
          <w:color w:val="142B66"/>
          <w:sz w:val="20"/>
          <w:szCs w:val="20"/>
          <w:u w:color="000000"/>
        </w:rPr>
        <w:t xml:space="preserve">Du 14 au 16 novembre 2019, la Fondation HEM, Heinrich Böll </w:t>
      </w:r>
      <w:proofErr w:type="spellStart"/>
      <w:r>
        <w:rPr>
          <w:rFonts w:ascii="Calibri-Bold" w:hAnsi="Calibri-Bold" w:cs="Calibri-Bold"/>
          <w:b/>
          <w:bCs/>
          <w:color w:val="142B66"/>
          <w:sz w:val="20"/>
          <w:szCs w:val="20"/>
          <w:u w:color="000000"/>
        </w:rPr>
        <w:t>Stiftung</w:t>
      </w:r>
      <w:proofErr w:type="spellEnd"/>
      <w:r>
        <w:rPr>
          <w:rFonts w:ascii="Calibri-Bold" w:hAnsi="Calibri-Bold" w:cs="Calibri-Bold"/>
          <w:b/>
          <w:bCs/>
          <w:color w:val="142B66"/>
          <w:sz w:val="20"/>
          <w:szCs w:val="20"/>
          <w:u w:color="000000"/>
        </w:rPr>
        <w:t xml:space="preserve">, les Citoyens, en partenariat avec le conseil régional de Casablanca -Settat, </w:t>
      </w:r>
      <w:r>
        <w:rPr>
          <w:rFonts w:ascii="Calibri" w:hAnsi="Calibri" w:cs="Calibri"/>
          <w:color w:val="142B66"/>
          <w:sz w:val="20"/>
          <w:szCs w:val="20"/>
          <w:u w:color="000000"/>
        </w:rPr>
        <w:t xml:space="preserve">organisent à l’hôtel </w:t>
      </w:r>
      <w:proofErr w:type="spellStart"/>
      <w:r>
        <w:rPr>
          <w:rFonts w:ascii="Calibri" w:hAnsi="Calibri" w:cs="Calibri"/>
          <w:color w:val="142B66"/>
          <w:sz w:val="20"/>
          <w:szCs w:val="20"/>
          <w:u w:color="000000"/>
        </w:rPr>
        <w:t>Idou</w:t>
      </w:r>
      <w:proofErr w:type="spellEnd"/>
      <w:r w:rsidR="004F29CD">
        <w:rPr>
          <w:rFonts w:ascii="Calibri" w:hAnsi="Calibri" w:cs="Calibri"/>
          <w:color w:val="142B66"/>
          <w:sz w:val="20"/>
          <w:szCs w:val="20"/>
          <w:u w:color="000000"/>
        </w:rPr>
        <w:t xml:space="preserve"> </w:t>
      </w:r>
      <w:proofErr w:type="spellStart"/>
      <w:r>
        <w:rPr>
          <w:rFonts w:ascii="Calibri" w:hAnsi="Calibri" w:cs="Calibri"/>
          <w:color w:val="142B66"/>
          <w:sz w:val="20"/>
          <w:szCs w:val="20"/>
          <w:u w:color="000000"/>
        </w:rPr>
        <w:t>Anfa</w:t>
      </w:r>
      <w:proofErr w:type="spellEnd"/>
      <w:r>
        <w:rPr>
          <w:rFonts w:ascii="Calibri" w:hAnsi="Calibri" w:cs="Calibri"/>
          <w:color w:val="142B66"/>
          <w:sz w:val="20"/>
          <w:szCs w:val="20"/>
          <w:u w:color="000000"/>
        </w:rPr>
        <w:t xml:space="preserve"> Casablanca</w:t>
      </w:r>
      <w:r>
        <w:rPr>
          <w:rFonts w:ascii="Calibri-Bold" w:hAnsi="Calibri-Bold" w:cs="Calibri-Bold"/>
          <w:b/>
          <w:bCs/>
          <w:color w:val="142B66"/>
          <w:sz w:val="20"/>
          <w:szCs w:val="20"/>
          <w:u w:color="000000"/>
        </w:rPr>
        <w:t xml:space="preserve"> « la biennale du leadership ».</w:t>
      </w:r>
    </w:p>
    <w:p w:rsidR="00EE1BBD" w:rsidRDefault="00EE1BBD" w:rsidP="00EE1BBD">
      <w:pPr>
        <w:pStyle w:val="Aucunstyle"/>
        <w:spacing w:before="113"/>
        <w:jc w:val="center"/>
        <w:rPr>
          <w:rFonts w:ascii="HelveticaNeue" w:hAnsi="HelveticaNeue" w:cs="HelveticaNeue"/>
          <w:color w:val="142B66"/>
          <w:sz w:val="32"/>
          <w:szCs w:val="32"/>
        </w:rPr>
      </w:pPr>
    </w:p>
    <w:p w:rsidR="004F29CD" w:rsidRDefault="004F29CD" w:rsidP="00EE1BBD">
      <w:pPr>
        <w:pStyle w:val="Aucunstyle"/>
        <w:suppressAutoHyphens/>
        <w:spacing w:before="397" w:line="276" w:lineRule="auto"/>
        <w:jc w:val="both"/>
        <w:rPr>
          <w:rFonts w:ascii="Calibri" w:hAnsi="Calibri" w:cs="Calibri"/>
          <w:sz w:val="20"/>
          <w:szCs w:val="20"/>
          <w:u w:color="000000"/>
        </w:rPr>
      </w:pPr>
    </w:p>
    <w:p w:rsidR="004F29CD" w:rsidRDefault="004F29CD" w:rsidP="00EE1BBD">
      <w:pPr>
        <w:pStyle w:val="Aucunstyle"/>
        <w:suppressAutoHyphens/>
        <w:spacing w:before="397" w:line="276" w:lineRule="auto"/>
        <w:jc w:val="both"/>
        <w:rPr>
          <w:rFonts w:ascii="Calibri" w:hAnsi="Calibri" w:cs="Calibri"/>
          <w:sz w:val="20"/>
          <w:szCs w:val="20"/>
          <w:u w:color="000000"/>
        </w:rPr>
      </w:pPr>
    </w:p>
    <w:p w:rsidR="00EE1BBD" w:rsidRDefault="00EE1BBD" w:rsidP="00EE1BBD">
      <w:pPr>
        <w:pStyle w:val="Aucunstyle"/>
        <w:suppressAutoHyphens/>
        <w:spacing w:before="397" w:line="276" w:lineRule="auto"/>
        <w:jc w:val="both"/>
        <w:rPr>
          <w:rFonts w:ascii="Calibri" w:hAnsi="Calibri" w:cs="Calibri"/>
          <w:sz w:val="20"/>
          <w:szCs w:val="20"/>
          <w:u w:color="000000"/>
        </w:rPr>
      </w:pPr>
      <w:r>
        <w:rPr>
          <w:rFonts w:ascii="Calibri" w:hAnsi="Calibri" w:cs="Calibri"/>
          <w:sz w:val="20"/>
          <w:szCs w:val="20"/>
          <w:u w:color="000000"/>
        </w:rPr>
        <w:t xml:space="preserve">Dans sa volonté de penser le leadership des jeunes, non seulement comme une fin en soi, ni une simple voie d’accomplissement individuel, mais également comme potentiel à développer et un ensemble de réseaux académiques, sociétaux et économiques à connecter pour servir le développement du pays, le programme </w:t>
      </w:r>
      <w:proofErr w:type="spellStart"/>
      <w:r>
        <w:rPr>
          <w:rFonts w:ascii="Calibri-Bold" w:hAnsi="Calibri-Bold" w:cs="Calibri-Bold"/>
          <w:b/>
          <w:bCs/>
          <w:sz w:val="20"/>
          <w:szCs w:val="20"/>
          <w:u w:color="000000"/>
        </w:rPr>
        <w:t>Ra’ed</w:t>
      </w:r>
      <w:proofErr w:type="spellEnd"/>
      <w:r>
        <w:rPr>
          <w:rFonts w:ascii="Calibri-Bold" w:hAnsi="Calibri-Bold" w:cs="Calibri-Bold"/>
          <w:b/>
          <w:bCs/>
          <w:sz w:val="20"/>
          <w:szCs w:val="20"/>
          <w:u w:color="000000"/>
        </w:rPr>
        <w:t xml:space="preserve">, </w:t>
      </w:r>
      <w:r>
        <w:rPr>
          <w:rFonts w:ascii="Calibri" w:hAnsi="Calibri" w:cs="Calibri"/>
          <w:sz w:val="20"/>
          <w:szCs w:val="20"/>
          <w:u w:color="000000"/>
        </w:rPr>
        <w:t xml:space="preserve">initié et porté par la Fondation HEM avec le concours de l’association Les Citoyens, la Fondation Heinrich </w:t>
      </w:r>
      <w:proofErr w:type="spellStart"/>
      <w:r>
        <w:rPr>
          <w:rFonts w:ascii="Calibri" w:hAnsi="Calibri" w:cs="Calibri"/>
          <w:sz w:val="20"/>
          <w:szCs w:val="20"/>
          <w:u w:color="000000"/>
        </w:rPr>
        <w:t>Bôll</w:t>
      </w:r>
      <w:proofErr w:type="spellEnd"/>
      <w:r>
        <w:rPr>
          <w:rFonts w:ascii="Calibri" w:hAnsi="Calibri" w:cs="Calibri"/>
          <w:sz w:val="20"/>
          <w:szCs w:val="20"/>
          <w:u w:color="000000"/>
        </w:rPr>
        <w:t>, organise, en partenariat avec le conseil régional de Casablanca-Settat, la deuxième biennale du leadership à Casablanca, du 14 au 16 novembre, sous le thème « </w:t>
      </w:r>
      <w:r>
        <w:rPr>
          <w:rFonts w:ascii="Calibri-Bold" w:hAnsi="Calibri-Bold" w:cs="Calibri-Bold"/>
          <w:b/>
          <w:bCs/>
          <w:sz w:val="20"/>
          <w:szCs w:val="20"/>
          <w:u w:color="000000"/>
        </w:rPr>
        <w:t>Pour des leaders acteurs du développement </w:t>
      </w:r>
      <w:r>
        <w:rPr>
          <w:rFonts w:ascii="Calibri" w:hAnsi="Calibri" w:cs="Calibri"/>
          <w:sz w:val="20"/>
          <w:szCs w:val="20"/>
          <w:u w:color="000000"/>
        </w:rPr>
        <w:t xml:space="preserve">». </w:t>
      </w:r>
    </w:p>
    <w:p w:rsidR="00EE1BBD" w:rsidRPr="004F29CD" w:rsidRDefault="00EE1BBD" w:rsidP="004F29CD">
      <w:pPr>
        <w:pStyle w:val="Aucunstyle"/>
        <w:suppressAutoHyphens/>
        <w:spacing w:before="170" w:line="276" w:lineRule="auto"/>
        <w:jc w:val="both"/>
        <w:rPr>
          <w:rFonts w:ascii="Calibri" w:hAnsi="Calibri" w:cs="Calibri"/>
          <w:sz w:val="20"/>
          <w:szCs w:val="20"/>
          <w:u w:color="000000"/>
        </w:rPr>
      </w:pPr>
      <w:r>
        <w:rPr>
          <w:rFonts w:ascii="Calibri" w:hAnsi="Calibri" w:cs="Calibri"/>
          <w:sz w:val="20"/>
          <w:szCs w:val="20"/>
          <w:u w:color="000000"/>
        </w:rPr>
        <w:t xml:space="preserve">Cet événement est ouvert aux jeunes leaders, chercheurs, hauts cadres et acteurs associatifs désireux d’y prendre part. Soixante jeunes leaders, issus du programme </w:t>
      </w:r>
      <w:proofErr w:type="spellStart"/>
      <w:r>
        <w:rPr>
          <w:rFonts w:ascii="Calibri-Bold" w:hAnsi="Calibri-Bold" w:cs="Calibri-Bold"/>
          <w:b/>
          <w:bCs/>
          <w:sz w:val="20"/>
          <w:szCs w:val="20"/>
          <w:u w:color="000000"/>
        </w:rPr>
        <w:t>Ra’ed</w:t>
      </w:r>
      <w:proofErr w:type="spellEnd"/>
      <w:r>
        <w:rPr>
          <w:rFonts w:ascii="Calibri" w:hAnsi="Calibri" w:cs="Calibri"/>
          <w:sz w:val="20"/>
          <w:szCs w:val="20"/>
          <w:u w:color="000000"/>
        </w:rPr>
        <w:t xml:space="preserve"> et d’autres programmes ayant la même vocation, ont été sélectionnés par des jurys indépendants pour plancher durant deux jours sur la production d’idées en lien avec le développement du leadership, de la création de valeur économique et de la participation politique. Le but pour chaque groupe est de présenter des intuitions potentiellement innovantes à faire porter par la société civile, la recherche et surtout qui permettent des synergies productrices de sens. La présentation des résultats des travaux se fera en plénière à la clôture de l’événement. </w:t>
      </w:r>
    </w:p>
    <w:p w:rsidR="00EE1BBD" w:rsidRDefault="00EE1BBD" w:rsidP="00EE1BBD">
      <w:pPr>
        <w:pStyle w:val="Aucunstyle"/>
        <w:suppressAutoHyphens/>
        <w:spacing w:before="283" w:line="276" w:lineRule="auto"/>
        <w:jc w:val="both"/>
        <w:rPr>
          <w:rFonts w:ascii="Calibri-Bold" w:hAnsi="Calibri-Bold" w:cs="Calibri-Bold"/>
          <w:b/>
          <w:bCs/>
          <w:color w:val="A1C42B"/>
          <w:sz w:val="28"/>
          <w:szCs w:val="28"/>
          <w:u w:color="000000"/>
        </w:rPr>
      </w:pPr>
      <w:r>
        <w:rPr>
          <w:rFonts w:ascii="Calibri-Bold" w:hAnsi="Calibri-Bold" w:cs="Calibri-Bold"/>
          <w:b/>
          <w:bCs/>
          <w:color w:val="A1C42B"/>
          <w:sz w:val="28"/>
          <w:szCs w:val="28"/>
          <w:u w:color="000000"/>
        </w:rPr>
        <w:t xml:space="preserve">Les objectifs : </w:t>
      </w:r>
    </w:p>
    <w:p w:rsidR="00EE1BBD" w:rsidRDefault="00EE1BBD" w:rsidP="00EE1BBD">
      <w:pPr>
        <w:pStyle w:val="Aucunstyle"/>
        <w:suppressAutoHyphens/>
        <w:spacing w:before="170" w:line="276" w:lineRule="auto"/>
        <w:jc w:val="both"/>
        <w:rPr>
          <w:rFonts w:ascii="Calibri" w:hAnsi="Calibri" w:cs="Calibri"/>
          <w:sz w:val="20"/>
          <w:szCs w:val="20"/>
          <w:u w:color="000000"/>
        </w:rPr>
      </w:pPr>
      <w:r>
        <w:rPr>
          <w:rFonts w:ascii="Calibri" w:hAnsi="Calibri" w:cs="Calibri"/>
          <w:sz w:val="20"/>
          <w:szCs w:val="20"/>
          <w:u w:color="000000"/>
        </w:rPr>
        <w:t xml:space="preserve">Conçue dans le cadre du projet </w:t>
      </w:r>
      <w:proofErr w:type="spellStart"/>
      <w:r>
        <w:rPr>
          <w:rFonts w:ascii="Calibri-Bold" w:hAnsi="Calibri-Bold" w:cs="Calibri-Bold"/>
          <w:b/>
          <w:bCs/>
          <w:sz w:val="20"/>
          <w:szCs w:val="20"/>
          <w:u w:color="000000"/>
        </w:rPr>
        <w:t>Ra’ed</w:t>
      </w:r>
      <w:proofErr w:type="spellEnd"/>
      <w:r>
        <w:rPr>
          <w:rFonts w:ascii="Calibri-Bold" w:hAnsi="Calibri-Bold" w:cs="Calibri-Bold"/>
          <w:b/>
          <w:bCs/>
          <w:sz w:val="20"/>
          <w:szCs w:val="20"/>
          <w:u w:color="000000"/>
        </w:rPr>
        <w:t>, Génération Leaders Citoyens,</w:t>
      </w:r>
      <w:r>
        <w:rPr>
          <w:rFonts w:ascii="Calibri" w:hAnsi="Calibri" w:cs="Calibri"/>
          <w:sz w:val="20"/>
          <w:szCs w:val="20"/>
          <w:u w:color="000000"/>
        </w:rPr>
        <w:t xml:space="preserve"> « </w:t>
      </w:r>
      <w:r>
        <w:rPr>
          <w:rFonts w:ascii="Calibri-Bold" w:hAnsi="Calibri-Bold" w:cs="Calibri-Bold"/>
          <w:b/>
          <w:bCs/>
          <w:sz w:val="20"/>
          <w:szCs w:val="20"/>
          <w:u w:color="000000"/>
        </w:rPr>
        <w:t xml:space="preserve">la biennale du leadership » </w:t>
      </w:r>
      <w:r>
        <w:rPr>
          <w:rFonts w:ascii="Calibri" w:hAnsi="Calibri" w:cs="Calibri"/>
          <w:sz w:val="20"/>
          <w:szCs w:val="20"/>
          <w:u w:color="000000"/>
        </w:rPr>
        <w:t>se veut</w:t>
      </w:r>
      <w:r>
        <w:rPr>
          <w:rFonts w:ascii="Calibri-Bold" w:hAnsi="Calibri-Bold" w:cs="Calibri-Bold"/>
          <w:b/>
          <w:bCs/>
          <w:sz w:val="20"/>
          <w:szCs w:val="20"/>
          <w:u w:color="000000"/>
        </w:rPr>
        <w:t xml:space="preserve"> : </w:t>
      </w:r>
      <w:r>
        <w:rPr>
          <w:rFonts w:ascii="Calibri" w:hAnsi="Calibri" w:cs="Calibri"/>
          <w:sz w:val="20"/>
          <w:szCs w:val="20"/>
          <w:u w:color="000000"/>
        </w:rPr>
        <w:t> </w:t>
      </w:r>
    </w:p>
    <w:p w:rsidR="00EE1BBD" w:rsidRDefault="00EE1BBD" w:rsidP="004F29CD">
      <w:pPr>
        <w:pStyle w:val="Aucunstyle"/>
        <w:numPr>
          <w:ilvl w:val="0"/>
          <w:numId w:val="4"/>
        </w:numPr>
        <w:suppressAutoHyphens/>
        <w:spacing w:line="276" w:lineRule="auto"/>
        <w:jc w:val="both"/>
        <w:rPr>
          <w:rFonts w:ascii="Calibri" w:hAnsi="Calibri" w:cs="Calibri"/>
          <w:sz w:val="20"/>
          <w:szCs w:val="20"/>
          <w:u w:color="000000"/>
        </w:rPr>
      </w:pPr>
      <w:r>
        <w:rPr>
          <w:rFonts w:ascii="Calibri" w:hAnsi="Calibri" w:cs="Calibri"/>
          <w:sz w:val="20"/>
          <w:szCs w:val="20"/>
          <w:u w:color="000000"/>
        </w:rPr>
        <w:t>Un lieu d’apprentissage pour les jeunes leaders des expériences des pairs</w:t>
      </w:r>
    </w:p>
    <w:p w:rsidR="00EE1BBD" w:rsidRDefault="00EE1BBD" w:rsidP="004F29CD">
      <w:pPr>
        <w:pStyle w:val="Aucunstyle"/>
        <w:numPr>
          <w:ilvl w:val="0"/>
          <w:numId w:val="4"/>
        </w:numPr>
        <w:suppressAutoHyphens/>
        <w:spacing w:line="276" w:lineRule="auto"/>
        <w:jc w:val="both"/>
        <w:rPr>
          <w:rFonts w:ascii="Calibri" w:hAnsi="Calibri" w:cs="Calibri"/>
          <w:sz w:val="20"/>
          <w:szCs w:val="20"/>
          <w:u w:color="000000"/>
        </w:rPr>
      </w:pPr>
      <w:r>
        <w:rPr>
          <w:rFonts w:ascii="Calibri" w:hAnsi="Calibri" w:cs="Calibri"/>
          <w:sz w:val="20"/>
          <w:szCs w:val="20"/>
          <w:u w:color="000000"/>
        </w:rPr>
        <w:t>Un espace de mise en réseau entre leaders, jeunes et seniors</w:t>
      </w:r>
    </w:p>
    <w:p w:rsidR="004F29CD" w:rsidRDefault="00EE1BBD" w:rsidP="004F29CD">
      <w:pPr>
        <w:pStyle w:val="Aucunstyle"/>
        <w:numPr>
          <w:ilvl w:val="0"/>
          <w:numId w:val="4"/>
        </w:numPr>
        <w:suppressAutoHyphens/>
        <w:spacing w:line="276" w:lineRule="auto"/>
        <w:jc w:val="both"/>
        <w:rPr>
          <w:rFonts w:ascii="Calibri" w:hAnsi="Calibri" w:cs="Calibri"/>
          <w:sz w:val="20"/>
          <w:szCs w:val="20"/>
          <w:u w:color="000000"/>
        </w:rPr>
      </w:pPr>
      <w:r>
        <w:rPr>
          <w:rFonts w:ascii="Calibri" w:hAnsi="Calibri" w:cs="Calibri"/>
          <w:sz w:val="20"/>
          <w:szCs w:val="20"/>
          <w:u w:color="000000"/>
        </w:rPr>
        <w:t>Un événement fédérateur pour un échange de savoirs et d’expériences e</w:t>
      </w:r>
      <w:r w:rsidR="004F29CD">
        <w:rPr>
          <w:rFonts w:ascii="Calibri" w:hAnsi="Calibri" w:cs="Calibri"/>
          <w:sz w:val="20"/>
          <w:szCs w:val="20"/>
          <w:u w:color="000000"/>
        </w:rPr>
        <w:t>t pour initier des coopérations.</w:t>
      </w:r>
    </w:p>
    <w:p w:rsidR="00EE1BBD" w:rsidRPr="004F29CD" w:rsidRDefault="00EE1BBD" w:rsidP="004F29CD">
      <w:pPr>
        <w:pStyle w:val="Aucunstyle"/>
        <w:numPr>
          <w:ilvl w:val="0"/>
          <w:numId w:val="4"/>
        </w:numPr>
        <w:suppressAutoHyphens/>
        <w:spacing w:line="276" w:lineRule="auto"/>
        <w:jc w:val="both"/>
        <w:rPr>
          <w:rFonts w:ascii="Calibri" w:hAnsi="Calibri" w:cs="Calibri"/>
          <w:sz w:val="20"/>
          <w:szCs w:val="20"/>
          <w:u w:color="000000"/>
        </w:rPr>
      </w:pPr>
      <w:r w:rsidRPr="004F29CD">
        <w:rPr>
          <w:rFonts w:ascii="Calibri" w:hAnsi="Calibri" w:cs="Calibri"/>
          <w:sz w:val="20"/>
          <w:szCs w:val="20"/>
          <w:u w:color="000000"/>
        </w:rPr>
        <w:t>Une rencontre scientifique, internationale, ouverte sur les disciplines</w:t>
      </w: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uppressAutoHyphens/>
        <w:spacing w:before="170" w:line="276" w:lineRule="auto"/>
        <w:jc w:val="center"/>
        <w:rPr>
          <w:rFonts w:ascii="Calibri-Bold" w:hAnsi="Calibri-Bold" w:cs="Calibri-Bold"/>
          <w:b/>
          <w:bCs/>
          <w:u w:color="000000"/>
        </w:rPr>
      </w:pPr>
      <w:r w:rsidRPr="00EE1BBD">
        <w:rPr>
          <w:rFonts w:ascii="Calibri-Bold" w:hAnsi="Calibri-Bold" w:cs="Calibri-Bold"/>
          <w:b/>
          <w:bCs/>
          <w:caps/>
          <w:outline/>
          <w:sz w:val="60"/>
          <w:szCs w:val="60"/>
        </w:rPr>
        <w:t>Programme</w:t>
      </w:r>
    </w:p>
    <w:p w:rsidR="00EE1BBD" w:rsidRPr="00EE1BBD" w:rsidRDefault="00EE1BBD" w:rsidP="00EE1BBD">
      <w:pPr>
        <w:pStyle w:val="Aucunstyle"/>
        <w:suppressAutoHyphens/>
        <w:spacing w:before="340"/>
        <w:jc w:val="center"/>
        <w:rPr>
          <w:rFonts w:ascii="Calibri-Bold" w:hAnsi="Calibri-Bold" w:cs="Calibri-Bold"/>
          <w:b/>
          <w:bCs/>
          <w:outline/>
          <w:sz w:val="32"/>
          <w:szCs w:val="32"/>
        </w:rPr>
      </w:pPr>
      <w:r w:rsidRPr="00EE1BBD">
        <w:rPr>
          <w:rFonts w:ascii="Calibri-Bold" w:hAnsi="Calibri-Bold" w:cs="Calibri-Bold"/>
          <w:b/>
          <w:bCs/>
          <w:outline/>
          <w:sz w:val="32"/>
          <w:szCs w:val="32"/>
        </w:rPr>
        <w:t xml:space="preserve">Jeudi 14 novembre 2019 </w:t>
      </w:r>
    </w:p>
    <w:p w:rsidR="00EE1BBD" w:rsidRDefault="00EE1BBD" w:rsidP="00EE1BBD">
      <w:pPr>
        <w:pStyle w:val="Aucunstyle"/>
        <w:suppressAutoHyphens/>
        <w:spacing w:before="170"/>
        <w:jc w:val="center"/>
        <w:rPr>
          <w:rFonts w:ascii="Calibri-Bold" w:hAnsi="Calibri-Bold" w:cs="Calibri-Bold"/>
          <w:b/>
          <w:bCs/>
          <w:smallCaps/>
          <w:color w:val="142B66"/>
          <w:sz w:val="28"/>
          <w:szCs w:val="28"/>
          <w:u w:color="142B66"/>
        </w:rPr>
      </w:pPr>
      <w:r>
        <w:rPr>
          <w:rFonts w:ascii="Calibri-Bold" w:hAnsi="Calibri-Bold" w:cs="Calibri-Bold"/>
          <w:b/>
          <w:bCs/>
          <w:smallCaps/>
          <w:color w:val="142B66"/>
          <w:sz w:val="28"/>
          <w:szCs w:val="28"/>
          <w:u w:color="142B66"/>
        </w:rPr>
        <w:t xml:space="preserve">Session Ouverte au public </w:t>
      </w:r>
    </w:p>
    <w:p w:rsidR="00EE1BBD" w:rsidRDefault="00EE1BBD" w:rsidP="00EE1BBD">
      <w:pPr>
        <w:pStyle w:val="Aucunstyle"/>
        <w:suppressAutoHyphens/>
        <w:spacing w:before="170"/>
        <w:rPr>
          <w:rFonts w:ascii="Calibri" w:hAnsi="Calibri" w:cs="Calibri"/>
          <w:u w:color="000000"/>
        </w:rPr>
      </w:pPr>
      <w:r>
        <w:rPr>
          <w:rFonts w:ascii="Calibri-Bold" w:hAnsi="Calibri-Bold" w:cs="Calibri-Bold"/>
          <w:b/>
          <w:bCs/>
          <w:u w:color="000000"/>
        </w:rPr>
        <w:t>18h00 :</w:t>
      </w:r>
      <w:r>
        <w:rPr>
          <w:rFonts w:ascii="Calibri" w:hAnsi="Calibri" w:cs="Calibri"/>
          <w:u w:color="000000"/>
        </w:rPr>
        <w:br/>
      </w:r>
      <w:r>
        <w:rPr>
          <w:rFonts w:ascii="Calibri-Bold" w:hAnsi="Calibri-Bold" w:cs="Calibri-Bold"/>
          <w:b/>
          <w:bCs/>
          <w:color w:val="4AA6D1"/>
          <w:u w:color="000000"/>
        </w:rPr>
        <w:t>Mots de Bienvenue</w:t>
      </w:r>
    </w:p>
    <w:p w:rsidR="00EE1BBD" w:rsidRDefault="00EE1BBD" w:rsidP="00EE1BBD">
      <w:pPr>
        <w:pStyle w:val="Aucunstyle"/>
        <w:suppressAutoHyphens/>
        <w:spacing w:before="57"/>
        <w:rPr>
          <w:rFonts w:ascii="Calibri" w:hAnsi="Calibri" w:cs="Calibri"/>
          <w:u w:color="000000"/>
        </w:rPr>
      </w:pPr>
      <w:r>
        <w:rPr>
          <w:rFonts w:ascii="Calibri" w:hAnsi="Calibri" w:cs="Calibri"/>
          <w:u w:color="000000"/>
        </w:rPr>
        <w:t>•</w:t>
      </w:r>
      <w:r>
        <w:rPr>
          <w:rFonts w:ascii="Calibri-Bold" w:hAnsi="Calibri-Bold" w:cs="Calibri-Bold"/>
          <w:b/>
          <w:bCs/>
          <w:u w:color="000000"/>
        </w:rPr>
        <w:t xml:space="preserve"> M. </w:t>
      </w:r>
      <w:r>
        <w:rPr>
          <w:rFonts w:ascii="Calibri-BoldItalic" w:hAnsi="Calibri-BoldItalic" w:cs="Calibri-BoldItalic"/>
          <w:b/>
          <w:bCs/>
          <w:i/>
          <w:iCs/>
          <w:u w:color="000000"/>
        </w:rPr>
        <w:t xml:space="preserve">Mustapha </w:t>
      </w:r>
      <w:proofErr w:type="spellStart"/>
      <w:r>
        <w:rPr>
          <w:rFonts w:ascii="Calibri-BoldItalic" w:hAnsi="Calibri-BoldItalic" w:cs="Calibri-BoldItalic"/>
          <w:b/>
          <w:bCs/>
          <w:i/>
          <w:iCs/>
          <w:u w:color="000000"/>
        </w:rPr>
        <w:t>Bakkoury</w:t>
      </w:r>
      <w:proofErr w:type="spellEnd"/>
      <w:r>
        <w:rPr>
          <w:rFonts w:ascii="Calibri-BoldItalic" w:hAnsi="Calibri-BoldItalic" w:cs="Calibri-BoldItalic"/>
          <w:b/>
          <w:bCs/>
          <w:i/>
          <w:iCs/>
          <w:u w:color="000000"/>
        </w:rPr>
        <w:t>,</w:t>
      </w:r>
      <w:r>
        <w:rPr>
          <w:rFonts w:ascii="Calibri" w:hAnsi="Calibri" w:cs="Calibri"/>
          <w:u w:color="000000"/>
        </w:rPr>
        <w:t xml:space="preserve"> Président du Conseil Régional Casablanca-Settat</w:t>
      </w:r>
    </w:p>
    <w:p w:rsidR="00EE1BBD" w:rsidRDefault="00EE1BBD" w:rsidP="00EE1BBD">
      <w:pPr>
        <w:pStyle w:val="Aucunstyle"/>
        <w:suppressAutoHyphens/>
        <w:rPr>
          <w:rFonts w:ascii="Calibri" w:hAnsi="Calibri" w:cs="Calibri"/>
          <w:u w:color="000000"/>
        </w:rPr>
      </w:pPr>
      <w:r>
        <w:rPr>
          <w:rFonts w:ascii="Calibri" w:hAnsi="Calibri" w:cs="Calibri"/>
          <w:u w:color="000000"/>
        </w:rPr>
        <w:t xml:space="preserve">• </w:t>
      </w:r>
      <w:r>
        <w:rPr>
          <w:rFonts w:ascii="Calibri-Bold" w:hAnsi="Calibri-Bold" w:cs="Calibri-Bold"/>
          <w:b/>
          <w:bCs/>
          <w:u w:color="000000"/>
        </w:rPr>
        <w:t xml:space="preserve">M. </w:t>
      </w:r>
      <w:proofErr w:type="spellStart"/>
      <w:r>
        <w:rPr>
          <w:rFonts w:ascii="Calibri-BoldItalic" w:hAnsi="Calibri-BoldItalic" w:cs="Calibri-BoldItalic"/>
          <w:b/>
          <w:bCs/>
          <w:i/>
          <w:iCs/>
          <w:u w:color="000000"/>
        </w:rPr>
        <w:t>Bauke</w:t>
      </w:r>
      <w:proofErr w:type="spellEnd"/>
      <w:r>
        <w:rPr>
          <w:rFonts w:ascii="Calibri-BoldItalic" w:hAnsi="Calibri-BoldItalic" w:cs="Calibri-BoldItalic"/>
          <w:b/>
          <w:bCs/>
          <w:i/>
          <w:iCs/>
          <w:u w:color="000000"/>
        </w:rPr>
        <w:t xml:space="preserve"> Baumann</w:t>
      </w:r>
      <w:r>
        <w:rPr>
          <w:rFonts w:ascii="Calibri" w:hAnsi="Calibri" w:cs="Calibri"/>
          <w:u w:color="000000"/>
        </w:rPr>
        <w:t>, Directeur de HBS – Rabat</w:t>
      </w:r>
    </w:p>
    <w:p w:rsidR="00EE1BBD" w:rsidRDefault="00EE1BBD" w:rsidP="00EE1BBD">
      <w:pPr>
        <w:pStyle w:val="Aucunstyle"/>
        <w:suppressAutoHyphens/>
        <w:rPr>
          <w:rFonts w:ascii="Calibri" w:hAnsi="Calibri" w:cs="Calibri"/>
          <w:u w:color="000000"/>
        </w:rPr>
      </w:pPr>
      <w:r>
        <w:rPr>
          <w:rFonts w:ascii="Calibri" w:hAnsi="Calibri" w:cs="Calibri"/>
          <w:u w:color="000000"/>
        </w:rPr>
        <w:t xml:space="preserve">• </w:t>
      </w:r>
      <w:r>
        <w:rPr>
          <w:rFonts w:ascii="Calibri-Bold" w:hAnsi="Calibri-Bold" w:cs="Calibri-Bold"/>
          <w:b/>
          <w:bCs/>
          <w:u w:color="000000"/>
        </w:rPr>
        <w:t xml:space="preserve">Mme. </w:t>
      </w:r>
      <w:r>
        <w:rPr>
          <w:rFonts w:ascii="Calibri-BoldItalic" w:hAnsi="Calibri-BoldItalic" w:cs="Calibri-BoldItalic"/>
          <w:b/>
          <w:bCs/>
          <w:i/>
          <w:iCs/>
          <w:u w:color="000000"/>
        </w:rPr>
        <w:t>Ghita Lahlou,</w:t>
      </w:r>
      <w:r>
        <w:rPr>
          <w:rFonts w:ascii="Calibri" w:hAnsi="Calibri" w:cs="Calibri"/>
          <w:u w:color="000000"/>
        </w:rPr>
        <w:t xml:space="preserve"> Présidente de l’Association Les Citoyens</w:t>
      </w:r>
    </w:p>
    <w:p w:rsidR="00EE1BBD" w:rsidRDefault="00EE1BBD" w:rsidP="00EE1BBD">
      <w:pPr>
        <w:pStyle w:val="Aucunstyle"/>
        <w:suppressAutoHyphens/>
        <w:rPr>
          <w:rFonts w:ascii="Calibri" w:hAnsi="Calibri" w:cs="Calibri"/>
          <w:u w:color="000000"/>
        </w:rPr>
      </w:pPr>
      <w:r>
        <w:rPr>
          <w:rFonts w:ascii="Calibri" w:hAnsi="Calibri" w:cs="Calibri"/>
          <w:u w:color="000000"/>
        </w:rPr>
        <w:t xml:space="preserve">• </w:t>
      </w:r>
      <w:r>
        <w:rPr>
          <w:rFonts w:ascii="Calibri-Bold" w:hAnsi="Calibri-Bold" w:cs="Calibri-Bold"/>
          <w:b/>
          <w:bCs/>
          <w:u w:color="000000"/>
        </w:rPr>
        <w:t xml:space="preserve">M. </w:t>
      </w:r>
      <w:r>
        <w:rPr>
          <w:rFonts w:ascii="Calibri-BoldItalic" w:hAnsi="Calibri-BoldItalic" w:cs="Calibri-BoldItalic"/>
          <w:b/>
          <w:bCs/>
          <w:i/>
          <w:iCs/>
          <w:u w:color="000000"/>
        </w:rPr>
        <w:t xml:space="preserve">Driss </w:t>
      </w:r>
      <w:proofErr w:type="spellStart"/>
      <w:r>
        <w:rPr>
          <w:rFonts w:ascii="Calibri-BoldItalic" w:hAnsi="Calibri-BoldItalic" w:cs="Calibri-BoldItalic"/>
          <w:b/>
          <w:bCs/>
          <w:i/>
          <w:iCs/>
          <w:u w:color="000000"/>
        </w:rPr>
        <w:t>Ksikes</w:t>
      </w:r>
      <w:proofErr w:type="spellEnd"/>
      <w:r>
        <w:rPr>
          <w:rFonts w:ascii="Calibri-BoldItalic" w:hAnsi="Calibri-BoldItalic" w:cs="Calibri-BoldItalic"/>
          <w:b/>
          <w:bCs/>
          <w:i/>
          <w:iCs/>
          <w:u w:color="000000"/>
        </w:rPr>
        <w:t>,</w:t>
      </w:r>
      <w:r>
        <w:rPr>
          <w:rFonts w:ascii="Calibri" w:hAnsi="Calibri" w:cs="Calibri"/>
          <w:u w:color="000000"/>
        </w:rPr>
        <w:t xml:space="preserve"> Directeur de la Fondation HEM / </w:t>
      </w:r>
      <w:proofErr w:type="spellStart"/>
      <w:r>
        <w:rPr>
          <w:rFonts w:ascii="Calibri" w:hAnsi="Calibri" w:cs="Calibri"/>
          <w:u w:color="000000"/>
        </w:rPr>
        <w:t>Economia</w:t>
      </w:r>
      <w:proofErr w:type="spellEnd"/>
    </w:p>
    <w:p w:rsidR="00EE1BBD" w:rsidRDefault="00EE1BBD" w:rsidP="00EE1BBD">
      <w:pPr>
        <w:pStyle w:val="Aucunstyle"/>
        <w:suppressAutoHyphens/>
        <w:spacing w:before="170"/>
        <w:rPr>
          <w:rFonts w:ascii="Calibri-Bold" w:hAnsi="Calibri-Bold" w:cs="Calibri-Bold"/>
          <w:b/>
          <w:bCs/>
          <w:color w:val="4AA6D1"/>
          <w:u w:color="000000"/>
        </w:rPr>
      </w:pPr>
      <w:proofErr w:type="spellStart"/>
      <w:r>
        <w:rPr>
          <w:rFonts w:ascii="Calibri-Bold" w:hAnsi="Calibri-Bold" w:cs="Calibri-Bold"/>
          <w:b/>
          <w:bCs/>
          <w:color w:val="4AA6D1"/>
          <w:u w:color="000000"/>
        </w:rPr>
        <w:t>Keynotes</w:t>
      </w:r>
      <w:proofErr w:type="spellEnd"/>
      <w:r>
        <w:rPr>
          <w:rFonts w:ascii="Calibri-Bold" w:hAnsi="Calibri-Bold" w:cs="Calibri-Bold"/>
          <w:b/>
          <w:bCs/>
          <w:color w:val="4AA6D1"/>
          <w:u w:color="000000"/>
        </w:rPr>
        <w:t xml:space="preserve"> Speakers</w:t>
      </w:r>
    </w:p>
    <w:p w:rsidR="00EE1BBD" w:rsidRDefault="00EE1BBD" w:rsidP="004F29CD">
      <w:pPr>
        <w:pStyle w:val="Aucunstyle"/>
        <w:suppressAutoHyphens/>
        <w:spacing w:before="113"/>
        <w:rPr>
          <w:rFonts w:ascii="Calibri" w:hAnsi="Calibri" w:cs="Calibri"/>
          <w:u w:color="000000"/>
        </w:rPr>
      </w:pPr>
      <w:r>
        <w:rPr>
          <w:rFonts w:ascii="Calibri-Bold" w:hAnsi="Calibri-Bold" w:cs="Calibri-Bold"/>
          <w:b/>
          <w:bCs/>
          <w:u w:color="000000"/>
        </w:rPr>
        <w:t xml:space="preserve">18h20 - 18h50 : </w:t>
      </w:r>
      <w:r>
        <w:rPr>
          <w:rFonts w:ascii="Calibri-Bold" w:hAnsi="Calibri-Bold" w:cs="Calibri-Bold"/>
          <w:b/>
          <w:bCs/>
          <w:u w:color="000000"/>
        </w:rPr>
        <w:br/>
        <w:t xml:space="preserve">M. </w:t>
      </w:r>
      <w:r>
        <w:rPr>
          <w:rFonts w:ascii="Calibri-BoldItalic" w:hAnsi="Calibri-BoldItalic" w:cs="Calibri-BoldItalic"/>
          <w:b/>
          <w:bCs/>
          <w:i/>
          <w:iCs/>
          <w:u w:color="000000"/>
        </w:rPr>
        <w:t xml:space="preserve">Ahmed </w:t>
      </w:r>
      <w:proofErr w:type="spellStart"/>
      <w:r>
        <w:rPr>
          <w:rFonts w:ascii="Calibri-BoldItalic" w:hAnsi="Calibri-BoldItalic" w:cs="Calibri-BoldItalic"/>
          <w:b/>
          <w:bCs/>
          <w:i/>
          <w:iCs/>
          <w:u w:color="000000"/>
        </w:rPr>
        <w:t>Reda</w:t>
      </w:r>
      <w:proofErr w:type="spellEnd"/>
      <w:r>
        <w:rPr>
          <w:rFonts w:ascii="Calibri-BoldItalic" w:hAnsi="Calibri-BoldItalic" w:cs="Calibri-BoldItalic"/>
          <w:b/>
          <w:bCs/>
          <w:i/>
          <w:iCs/>
          <w:u w:color="000000"/>
        </w:rPr>
        <w:t xml:space="preserve"> Chami</w:t>
      </w:r>
      <w:r>
        <w:rPr>
          <w:rFonts w:ascii="Calibri-Bold" w:hAnsi="Calibri-Bold" w:cs="Calibri-Bold"/>
          <w:b/>
          <w:bCs/>
          <w:u w:color="000000"/>
        </w:rPr>
        <w:t xml:space="preserve">, </w:t>
      </w:r>
      <w:r>
        <w:rPr>
          <w:rFonts w:ascii="Calibri" w:hAnsi="Calibri" w:cs="Calibri"/>
          <w:u w:color="000000"/>
        </w:rPr>
        <w:t>Président du Conseil Économique, Social et Environnemental (CESE)</w:t>
      </w:r>
    </w:p>
    <w:p w:rsidR="004F29CD" w:rsidRDefault="00EE1BBD" w:rsidP="00EE1BBD">
      <w:pPr>
        <w:pStyle w:val="Aucunstyle"/>
        <w:suppressAutoHyphens/>
        <w:spacing w:before="170"/>
        <w:rPr>
          <w:rFonts w:ascii="Calibri-Bold" w:hAnsi="Calibri-Bold" w:cs="Calibri-Bold"/>
          <w:b/>
          <w:bCs/>
          <w:u w:color="000000"/>
        </w:rPr>
      </w:pPr>
      <w:r>
        <w:rPr>
          <w:rFonts w:ascii="Calibri-Bold" w:hAnsi="Calibri-Bold" w:cs="Calibri-Bold"/>
          <w:b/>
          <w:bCs/>
          <w:u w:color="000000"/>
        </w:rPr>
        <w:t xml:space="preserve">18h50 - 19h20 : </w:t>
      </w:r>
    </w:p>
    <w:p w:rsidR="00EE1BBD" w:rsidRDefault="00EE1BBD" w:rsidP="00EE1BBD">
      <w:pPr>
        <w:pStyle w:val="Aucunstyle"/>
        <w:suppressAutoHyphens/>
        <w:spacing w:before="170"/>
        <w:rPr>
          <w:rFonts w:ascii="Calibri" w:hAnsi="Calibri" w:cs="Calibri"/>
          <w:spacing w:val="-2"/>
          <w:u w:color="000000"/>
        </w:rPr>
      </w:pPr>
      <w:r>
        <w:rPr>
          <w:rFonts w:ascii="Calibri-Bold" w:hAnsi="Calibri-Bold" w:cs="Calibri-Bold"/>
          <w:b/>
          <w:bCs/>
          <w:spacing w:val="-2"/>
          <w:u w:color="000000"/>
        </w:rPr>
        <w:t xml:space="preserve">Mme. </w:t>
      </w:r>
      <w:proofErr w:type="spellStart"/>
      <w:r>
        <w:rPr>
          <w:rFonts w:ascii="Calibri-BoldItalic" w:hAnsi="Calibri-BoldItalic" w:cs="Calibri-BoldItalic"/>
          <w:b/>
          <w:bCs/>
          <w:i/>
          <w:iCs/>
          <w:spacing w:val="-2"/>
          <w:u w:color="000000"/>
        </w:rPr>
        <w:t>Ricarda</w:t>
      </w:r>
      <w:proofErr w:type="spellEnd"/>
      <w:r>
        <w:rPr>
          <w:rFonts w:ascii="Calibri-BoldItalic" w:hAnsi="Calibri-BoldItalic" w:cs="Calibri-BoldItalic"/>
          <w:b/>
          <w:bCs/>
          <w:i/>
          <w:iCs/>
          <w:spacing w:val="-2"/>
          <w:u w:color="000000"/>
        </w:rPr>
        <w:t xml:space="preserve"> Lang</w:t>
      </w:r>
      <w:r>
        <w:rPr>
          <w:rFonts w:ascii="Calibri-Bold" w:hAnsi="Calibri-Bold" w:cs="Calibri-Bold"/>
          <w:b/>
          <w:bCs/>
          <w:spacing w:val="-2"/>
          <w:u w:color="000000"/>
        </w:rPr>
        <w:t xml:space="preserve">, </w:t>
      </w:r>
      <w:r>
        <w:rPr>
          <w:rFonts w:ascii="Calibri" w:hAnsi="Calibri" w:cs="Calibri"/>
          <w:spacing w:val="-2"/>
          <w:u w:color="000000"/>
        </w:rPr>
        <w:t>porte parole de la jeunesse du parti des verts au niveau fédéral</w:t>
      </w:r>
    </w:p>
    <w:p w:rsidR="00EE1BBD" w:rsidRDefault="00EE1BBD" w:rsidP="00EE1BBD">
      <w:pPr>
        <w:pStyle w:val="Aucunstyle"/>
        <w:suppressAutoHyphens/>
        <w:spacing w:before="170"/>
        <w:rPr>
          <w:rFonts w:ascii="Calibri" w:hAnsi="Calibri" w:cs="Calibri"/>
          <w:u w:color="000000"/>
        </w:rPr>
      </w:pPr>
      <w:r>
        <w:rPr>
          <w:rFonts w:ascii="Calibri-Bold" w:hAnsi="Calibri-Bold" w:cs="Calibri-Bold"/>
          <w:b/>
          <w:bCs/>
          <w:u w:color="000000"/>
        </w:rPr>
        <w:t xml:space="preserve">19h20 - 20h00 : </w:t>
      </w:r>
      <w:r>
        <w:rPr>
          <w:rFonts w:ascii="Calibri" w:hAnsi="Calibri" w:cs="Calibri"/>
          <w:u w:color="000000"/>
        </w:rPr>
        <w:t>Networking</w:t>
      </w:r>
    </w:p>
    <w:p w:rsidR="00EE1BBD" w:rsidRPr="00EE1BBD" w:rsidRDefault="00EE1BBD" w:rsidP="00EE1BBD">
      <w:pPr>
        <w:pStyle w:val="Aucunstyle"/>
        <w:suppressAutoHyphens/>
        <w:spacing w:before="227"/>
        <w:jc w:val="center"/>
        <w:rPr>
          <w:rFonts w:ascii="Calibri-Bold" w:hAnsi="Calibri-Bold" w:cs="Calibri-Bold"/>
          <w:b/>
          <w:bCs/>
          <w:outline/>
          <w:sz w:val="32"/>
          <w:szCs w:val="32"/>
        </w:rPr>
      </w:pPr>
      <w:r w:rsidRPr="00EE1BBD">
        <w:rPr>
          <w:rFonts w:ascii="Calibri-Bold" w:hAnsi="Calibri-Bold" w:cs="Calibri-Bold"/>
          <w:b/>
          <w:bCs/>
          <w:outline/>
          <w:sz w:val="32"/>
          <w:szCs w:val="32"/>
        </w:rPr>
        <w:t xml:space="preserve">Vendredi 15 novembre 2019 </w:t>
      </w:r>
    </w:p>
    <w:p w:rsidR="00EE1BBD" w:rsidRDefault="00EE1BBD" w:rsidP="00EE1BBD">
      <w:pPr>
        <w:pStyle w:val="Aucunstyle"/>
        <w:suppressAutoHyphens/>
        <w:spacing w:before="170"/>
        <w:jc w:val="center"/>
        <w:rPr>
          <w:rFonts w:ascii="Calibri-Bold" w:hAnsi="Calibri-Bold" w:cs="Calibri-Bold"/>
          <w:b/>
          <w:bCs/>
          <w:smallCaps/>
          <w:color w:val="142B66"/>
          <w:u w:color="142B66"/>
        </w:rPr>
      </w:pPr>
      <w:r>
        <w:rPr>
          <w:rFonts w:ascii="Calibri-Bold" w:hAnsi="Calibri-Bold" w:cs="Calibri-Bold"/>
          <w:b/>
          <w:bCs/>
          <w:smallCaps/>
          <w:color w:val="CD1619"/>
          <w:u w:color="142B66"/>
        </w:rPr>
        <w:t>(Réservé uniquement aux personnes sélectionnées suite à l’appel à candidature)</w:t>
      </w:r>
    </w:p>
    <w:p w:rsidR="00EE1BBD" w:rsidRDefault="00EE1BBD" w:rsidP="00EE1BBD">
      <w:pPr>
        <w:pStyle w:val="Aucunstyle"/>
        <w:suppressAutoHyphens/>
        <w:spacing w:before="227"/>
        <w:rPr>
          <w:rFonts w:ascii="Calibri" w:hAnsi="Calibri" w:cs="Calibri"/>
          <w:u w:color="000000"/>
        </w:rPr>
      </w:pPr>
      <w:r>
        <w:rPr>
          <w:rFonts w:ascii="Calibri-Bold" w:hAnsi="Calibri-Bold" w:cs="Calibri-Bold"/>
          <w:b/>
          <w:bCs/>
          <w:u w:color="000000"/>
        </w:rPr>
        <w:t>09h00 - 17h00</w:t>
      </w:r>
      <w:r>
        <w:rPr>
          <w:rFonts w:ascii="Calibri" w:hAnsi="Calibri" w:cs="Calibri"/>
          <w:u w:color="000000"/>
        </w:rPr>
        <w:t> : Les 3 ateliers (en parallèle)</w:t>
      </w:r>
    </w:p>
    <w:p w:rsidR="00EE1BBD" w:rsidRDefault="00EE1BBD" w:rsidP="00EE1BBD">
      <w:pPr>
        <w:pStyle w:val="Aucunstyle"/>
        <w:suppressAutoHyphens/>
        <w:spacing w:before="113"/>
        <w:rPr>
          <w:rFonts w:ascii="Calibri-Bold" w:hAnsi="Calibri-Bold" w:cs="Calibri-Bold"/>
          <w:b/>
          <w:bCs/>
          <w:color w:val="4AA6D1"/>
          <w:u w:color="000000"/>
        </w:rPr>
      </w:pPr>
      <w:r>
        <w:rPr>
          <w:rFonts w:ascii="Calibri-Bold" w:hAnsi="Calibri-Bold" w:cs="Calibri-Bold"/>
          <w:b/>
          <w:bCs/>
          <w:color w:val="4AA6D1"/>
          <w:u w:color="000000"/>
        </w:rPr>
        <w:t>Atelier 1 : Développement du Leadership</w:t>
      </w:r>
    </w:p>
    <w:p w:rsidR="00EE1BBD" w:rsidRDefault="00EE1BBD" w:rsidP="00EE1BBD">
      <w:pPr>
        <w:pStyle w:val="Aucunstyle"/>
        <w:suppressAutoHyphens/>
        <w:rPr>
          <w:rFonts w:ascii="Calibri" w:hAnsi="Calibri" w:cs="Calibri"/>
          <w:u w:color="000000"/>
        </w:rPr>
      </w:pPr>
      <w:r>
        <w:rPr>
          <w:rFonts w:ascii="Calibri" w:hAnsi="Calibri" w:cs="Calibri"/>
          <w:u w:color="000000"/>
        </w:rPr>
        <w:t xml:space="preserve">Co-animation : </w:t>
      </w:r>
      <w:r>
        <w:rPr>
          <w:rFonts w:ascii="Calibri-Bold" w:hAnsi="Calibri-Bold" w:cs="Calibri-Bold"/>
          <w:b/>
          <w:bCs/>
          <w:u w:color="000000"/>
        </w:rPr>
        <w:t>Mme.</w:t>
      </w:r>
      <w:r>
        <w:rPr>
          <w:rFonts w:ascii="Calibri-BoldItalic" w:hAnsi="Calibri-BoldItalic" w:cs="Calibri-BoldItalic"/>
          <w:b/>
          <w:bCs/>
          <w:i/>
          <w:iCs/>
          <w:u w:color="000000"/>
        </w:rPr>
        <w:t>Yasmina El Kadiri</w:t>
      </w:r>
      <w:r>
        <w:rPr>
          <w:rFonts w:ascii="Calibri" w:hAnsi="Calibri" w:cs="Calibri"/>
          <w:u w:color="000000"/>
        </w:rPr>
        <w:t xml:space="preserve"> et </w:t>
      </w:r>
      <w:proofErr w:type="spellStart"/>
      <w:r>
        <w:rPr>
          <w:rFonts w:ascii="Calibri-Bold" w:hAnsi="Calibri-Bold" w:cs="Calibri-Bold"/>
          <w:b/>
          <w:bCs/>
          <w:u w:color="000000"/>
        </w:rPr>
        <w:t>Mme.</w:t>
      </w:r>
      <w:r>
        <w:rPr>
          <w:rFonts w:ascii="Calibri-BoldItalic" w:hAnsi="Calibri-BoldItalic" w:cs="Calibri-BoldItalic"/>
          <w:b/>
          <w:bCs/>
          <w:i/>
          <w:iCs/>
          <w:u w:color="000000"/>
        </w:rPr>
        <w:t>Fatima</w:t>
      </w:r>
      <w:proofErr w:type="spellEnd"/>
      <w:r>
        <w:rPr>
          <w:rFonts w:ascii="Calibri-BoldItalic" w:hAnsi="Calibri-BoldItalic" w:cs="Calibri-BoldItalic"/>
          <w:b/>
          <w:bCs/>
          <w:i/>
          <w:iCs/>
          <w:u w:color="000000"/>
        </w:rPr>
        <w:t xml:space="preserve"> </w:t>
      </w:r>
      <w:proofErr w:type="spellStart"/>
      <w:r>
        <w:rPr>
          <w:rFonts w:ascii="Calibri-BoldItalic" w:hAnsi="Calibri-BoldItalic" w:cs="Calibri-BoldItalic"/>
          <w:b/>
          <w:bCs/>
          <w:i/>
          <w:iCs/>
          <w:u w:color="000000"/>
        </w:rPr>
        <w:t>ZahraeTouzani</w:t>
      </w:r>
      <w:proofErr w:type="spellEnd"/>
    </w:p>
    <w:p w:rsidR="00EE1BBD" w:rsidRDefault="00EE1BBD" w:rsidP="00EE1BBD">
      <w:pPr>
        <w:pStyle w:val="Aucunstyle"/>
        <w:suppressAutoHyphens/>
        <w:spacing w:before="113"/>
        <w:rPr>
          <w:rFonts w:ascii="Calibri-Bold" w:hAnsi="Calibri-Bold" w:cs="Calibri-Bold"/>
          <w:b/>
          <w:bCs/>
          <w:color w:val="4AA6D1"/>
          <w:u w:color="000000"/>
        </w:rPr>
      </w:pPr>
      <w:r>
        <w:rPr>
          <w:rFonts w:ascii="Calibri-Bold" w:hAnsi="Calibri-Bold" w:cs="Calibri-Bold"/>
          <w:b/>
          <w:bCs/>
          <w:color w:val="4AA6D1"/>
          <w:u w:color="000000"/>
        </w:rPr>
        <w:t>Atelier 2 : Leadership et création de valeur</w:t>
      </w:r>
    </w:p>
    <w:p w:rsidR="00EE1BBD" w:rsidRPr="004F29CD" w:rsidRDefault="00EE1BBD" w:rsidP="00EE1BBD">
      <w:pPr>
        <w:pStyle w:val="Aucunstyle"/>
        <w:suppressAutoHyphens/>
        <w:rPr>
          <w:rFonts w:ascii="Calibri" w:hAnsi="Calibri" w:cs="Calibri"/>
          <w:u w:color="000000"/>
          <w:lang w:val="en-US"/>
        </w:rPr>
      </w:pPr>
      <w:r w:rsidRPr="004F29CD">
        <w:rPr>
          <w:rFonts w:ascii="Calibri" w:hAnsi="Calibri" w:cs="Calibri"/>
          <w:u w:color="000000"/>
          <w:lang w:val="en-US"/>
        </w:rPr>
        <w:t xml:space="preserve">Co-animation: </w:t>
      </w:r>
      <w:r w:rsidRPr="004F29CD">
        <w:rPr>
          <w:rFonts w:ascii="Calibri-Bold" w:hAnsi="Calibri-Bold" w:cs="Calibri-Bold"/>
          <w:b/>
          <w:bCs/>
          <w:u w:color="000000"/>
          <w:lang w:val="en-US"/>
        </w:rPr>
        <w:t xml:space="preserve">M. </w:t>
      </w:r>
      <w:r w:rsidRPr="004F29CD">
        <w:rPr>
          <w:rFonts w:ascii="Calibri-BoldItalic" w:hAnsi="Calibri-BoldItalic" w:cs="Calibri-BoldItalic"/>
          <w:b/>
          <w:bCs/>
          <w:i/>
          <w:iCs/>
          <w:u w:color="000000"/>
          <w:lang w:val="en-US"/>
        </w:rPr>
        <w:t xml:space="preserve">Said Abu </w:t>
      </w:r>
      <w:proofErr w:type="spellStart"/>
      <w:r w:rsidRPr="004F29CD">
        <w:rPr>
          <w:rFonts w:ascii="Calibri-BoldItalic" w:hAnsi="Calibri-BoldItalic" w:cs="Calibri-BoldItalic"/>
          <w:b/>
          <w:bCs/>
          <w:i/>
          <w:iCs/>
          <w:u w:color="000000"/>
          <w:lang w:val="en-US"/>
        </w:rPr>
        <w:t>Sheleih</w:t>
      </w:r>
      <w:proofErr w:type="spellEnd"/>
      <w:r w:rsidRPr="004F29CD">
        <w:rPr>
          <w:rFonts w:ascii="Calibri" w:hAnsi="Calibri" w:cs="Calibri"/>
          <w:u w:color="000000"/>
          <w:lang w:val="en-US"/>
        </w:rPr>
        <w:t xml:space="preserve"> </w:t>
      </w:r>
      <w:proofErr w:type="gramStart"/>
      <w:r w:rsidRPr="004F29CD">
        <w:rPr>
          <w:rFonts w:ascii="Calibri" w:hAnsi="Calibri" w:cs="Calibri"/>
          <w:u w:color="000000"/>
          <w:lang w:val="en-US"/>
        </w:rPr>
        <w:t>et</w:t>
      </w:r>
      <w:proofErr w:type="gramEnd"/>
      <w:r w:rsidRPr="004F29CD">
        <w:rPr>
          <w:rFonts w:ascii="Calibri" w:hAnsi="Calibri" w:cs="Calibri"/>
          <w:u w:color="000000"/>
          <w:lang w:val="en-US"/>
        </w:rPr>
        <w:t xml:space="preserve"> </w:t>
      </w:r>
      <w:proofErr w:type="spellStart"/>
      <w:r w:rsidRPr="004F29CD">
        <w:rPr>
          <w:rFonts w:ascii="Calibri-Bold" w:hAnsi="Calibri-Bold" w:cs="Calibri-Bold"/>
          <w:b/>
          <w:bCs/>
          <w:u w:color="000000"/>
          <w:lang w:val="en-US"/>
        </w:rPr>
        <w:t>Mme.</w:t>
      </w:r>
      <w:r w:rsidRPr="004F29CD">
        <w:rPr>
          <w:rFonts w:ascii="Calibri-BoldItalic" w:hAnsi="Calibri-BoldItalic" w:cs="Calibri-BoldItalic"/>
          <w:b/>
          <w:bCs/>
          <w:i/>
          <w:iCs/>
          <w:u w:color="000000"/>
          <w:lang w:val="en-US"/>
        </w:rPr>
        <w:t>Loubna</w:t>
      </w:r>
      <w:proofErr w:type="spellEnd"/>
      <w:r w:rsidRPr="004F29CD">
        <w:rPr>
          <w:rFonts w:ascii="Calibri-BoldItalic" w:hAnsi="Calibri-BoldItalic" w:cs="Calibri-BoldItalic"/>
          <w:b/>
          <w:bCs/>
          <w:i/>
          <w:iCs/>
          <w:u w:color="000000"/>
          <w:lang w:val="en-US"/>
        </w:rPr>
        <w:t xml:space="preserve"> </w:t>
      </w:r>
      <w:proofErr w:type="spellStart"/>
      <w:r w:rsidRPr="004F29CD">
        <w:rPr>
          <w:rFonts w:ascii="Calibri-BoldItalic" w:hAnsi="Calibri-BoldItalic" w:cs="Calibri-BoldItalic"/>
          <w:b/>
          <w:bCs/>
          <w:i/>
          <w:iCs/>
          <w:u w:color="000000"/>
          <w:lang w:val="en-US"/>
        </w:rPr>
        <w:t>Oudghiri</w:t>
      </w:r>
      <w:proofErr w:type="spellEnd"/>
    </w:p>
    <w:p w:rsidR="00EE1BBD" w:rsidRDefault="00EE1BBD" w:rsidP="00EE1BBD">
      <w:pPr>
        <w:pStyle w:val="Aucunstyle"/>
        <w:suppressAutoHyphens/>
        <w:spacing w:before="113"/>
        <w:rPr>
          <w:rFonts w:ascii="Calibri-Bold" w:hAnsi="Calibri-Bold" w:cs="Calibri-Bold"/>
          <w:b/>
          <w:bCs/>
          <w:color w:val="4AA6D1"/>
          <w:u w:color="000000"/>
        </w:rPr>
      </w:pPr>
      <w:r>
        <w:rPr>
          <w:rFonts w:ascii="Calibri-Bold" w:hAnsi="Calibri-Bold" w:cs="Calibri-Bold"/>
          <w:b/>
          <w:bCs/>
          <w:color w:val="4AA6D1"/>
          <w:u w:color="000000"/>
        </w:rPr>
        <w:t>Atelier 3 : Leadership et participation politique</w:t>
      </w:r>
    </w:p>
    <w:p w:rsidR="00EE1BBD" w:rsidRDefault="00EE1BBD" w:rsidP="00EE1BBD">
      <w:pPr>
        <w:pStyle w:val="Aucunstyle"/>
        <w:suppressAutoHyphens/>
        <w:rPr>
          <w:rFonts w:ascii="Calibri" w:hAnsi="Calibri" w:cs="Calibri"/>
          <w:u w:color="000000"/>
        </w:rPr>
      </w:pPr>
      <w:r>
        <w:rPr>
          <w:rFonts w:ascii="Calibri" w:hAnsi="Calibri" w:cs="Calibri"/>
          <w:u w:color="000000"/>
        </w:rPr>
        <w:t xml:space="preserve">Co-animation : </w:t>
      </w:r>
      <w:proofErr w:type="spellStart"/>
      <w:r>
        <w:rPr>
          <w:rFonts w:ascii="Calibri-Bold" w:hAnsi="Calibri-Bold" w:cs="Calibri-Bold"/>
          <w:b/>
          <w:bCs/>
          <w:u w:color="000000"/>
        </w:rPr>
        <w:t>Mme.</w:t>
      </w:r>
      <w:r>
        <w:rPr>
          <w:rFonts w:ascii="Calibri-BoldItalic" w:hAnsi="Calibri-BoldItalic" w:cs="Calibri-BoldItalic"/>
          <w:b/>
          <w:bCs/>
          <w:i/>
          <w:iCs/>
          <w:u w:color="000000"/>
        </w:rPr>
        <w:t>Latifa</w:t>
      </w:r>
      <w:proofErr w:type="spellEnd"/>
      <w:r>
        <w:rPr>
          <w:rFonts w:ascii="Calibri-BoldItalic" w:hAnsi="Calibri-BoldItalic" w:cs="Calibri-BoldItalic"/>
          <w:b/>
          <w:bCs/>
          <w:i/>
          <w:iCs/>
          <w:u w:color="000000"/>
        </w:rPr>
        <w:t xml:space="preserve"> El </w:t>
      </w:r>
      <w:proofErr w:type="spellStart"/>
      <w:r>
        <w:rPr>
          <w:rFonts w:ascii="Calibri-BoldItalic" w:hAnsi="Calibri-BoldItalic" w:cs="Calibri-BoldItalic"/>
          <w:b/>
          <w:bCs/>
          <w:i/>
          <w:iCs/>
          <w:u w:color="000000"/>
        </w:rPr>
        <w:t>Bouhsini</w:t>
      </w:r>
      <w:proofErr w:type="spellEnd"/>
      <w:r>
        <w:rPr>
          <w:rFonts w:ascii="Calibri" w:hAnsi="Calibri" w:cs="Calibri"/>
          <w:u w:color="000000"/>
        </w:rPr>
        <w:t xml:space="preserve"> et </w:t>
      </w:r>
      <w:r>
        <w:rPr>
          <w:rFonts w:ascii="Calibri-Bold" w:hAnsi="Calibri-Bold" w:cs="Calibri-Bold"/>
          <w:b/>
          <w:bCs/>
          <w:u w:color="000000"/>
        </w:rPr>
        <w:t xml:space="preserve">M. </w:t>
      </w:r>
      <w:r>
        <w:rPr>
          <w:rFonts w:ascii="Calibri-BoldItalic" w:hAnsi="Calibri-BoldItalic" w:cs="Calibri-BoldItalic"/>
          <w:b/>
          <w:bCs/>
          <w:i/>
          <w:iCs/>
          <w:u w:color="000000"/>
        </w:rPr>
        <w:t>Mohammed Alami Berrada</w:t>
      </w:r>
    </w:p>
    <w:p w:rsidR="00EE1BBD" w:rsidRDefault="00EE1BBD" w:rsidP="00EE1BBD">
      <w:pPr>
        <w:pStyle w:val="Aucunstyle"/>
        <w:suppressAutoHyphens/>
        <w:spacing w:before="170"/>
        <w:rPr>
          <w:rFonts w:ascii="Calibri" w:hAnsi="Calibri" w:cs="Calibri"/>
          <w:u w:color="000000"/>
        </w:rPr>
      </w:pPr>
      <w:r>
        <w:rPr>
          <w:rFonts w:ascii="Calibri-Bold" w:hAnsi="Calibri-Bold" w:cs="Calibri-Bold"/>
          <w:b/>
          <w:bCs/>
          <w:u w:color="000000"/>
        </w:rPr>
        <w:t>18h00 - 20h00 :</w:t>
      </w:r>
      <w:r>
        <w:rPr>
          <w:rFonts w:ascii="Calibri" w:hAnsi="Calibri" w:cs="Calibri"/>
          <w:u w:color="000000"/>
        </w:rPr>
        <w:t xml:space="preserve"> Témoignage / Intervention : </w:t>
      </w:r>
      <w:proofErr w:type="spellStart"/>
      <w:r>
        <w:rPr>
          <w:rFonts w:ascii="Calibri" w:hAnsi="Calibri" w:cs="Calibri"/>
          <w:u w:color="000000"/>
        </w:rPr>
        <w:t>Soulbottles</w:t>
      </w:r>
      <w:proofErr w:type="spellEnd"/>
      <w:r>
        <w:rPr>
          <w:rFonts w:ascii="Calibri" w:hAnsi="Calibri" w:cs="Calibri"/>
          <w:u w:color="000000"/>
        </w:rPr>
        <w:t xml:space="preserve"> – 1337</w:t>
      </w:r>
    </w:p>
    <w:p w:rsidR="004F29CD" w:rsidRDefault="004F29CD" w:rsidP="00EE1BBD">
      <w:pPr>
        <w:pStyle w:val="Aucunstyle"/>
        <w:suppressAutoHyphens/>
        <w:spacing w:before="227"/>
        <w:jc w:val="center"/>
        <w:rPr>
          <w:rFonts w:ascii="Calibri-Bold" w:hAnsi="Calibri-Bold" w:cs="Calibri-Bold"/>
          <w:b/>
          <w:bCs/>
          <w:outline/>
          <w:sz w:val="32"/>
          <w:szCs w:val="32"/>
        </w:rPr>
      </w:pPr>
    </w:p>
    <w:p w:rsidR="00EE1BBD" w:rsidRPr="00EE1BBD" w:rsidRDefault="00EE1BBD" w:rsidP="00EE1BBD">
      <w:pPr>
        <w:pStyle w:val="Aucunstyle"/>
        <w:suppressAutoHyphens/>
        <w:spacing w:before="227"/>
        <w:jc w:val="center"/>
        <w:rPr>
          <w:rFonts w:ascii="Calibri-Bold" w:hAnsi="Calibri-Bold" w:cs="Calibri-Bold"/>
          <w:b/>
          <w:bCs/>
          <w:outline/>
          <w:sz w:val="32"/>
          <w:szCs w:val="32"/>
        </w:rPr>
      </w:pPr>
      <w:r w:rsidRPr="00EE1BBD">
        <w:rPr>
          <w:rFonts w:ascii="Calibri-Bold" w:hAnsi="Calibri-Bold" w:cs="Calibri-Bold"/>
          <w:b/>
          <w:bCs/>
          <w:outline/>
          <w:sz w:val="32"/>
          <w:szCs w:val="32"/>
        </w:rPr>
        <w:lastRenderedPageBreak/>
        <w:t xml:space="preserve">Samedi 16 novembre 2019 </w:t>
      </w:r>
    </w:p>
    <w:p w:rsidR="00EE1BBD" w:rsidRDefault="00EE1BBD" w:rsidP="00EE1BBD">
      <w:pPr>
        <w:pStyle w:val="Aucunstyle"/>
        <w:suppressAutoHyphens/>
        <w:spacing w:before="227"/>
        <w:rPr>
          <w:rFonts w:ascii="Calibri" w:hAnsi="Calibri" w:cs="Calibri"/>
          <w:u w:color="000000"/>
        </w:rPr>
      </w:pPr>
      <w:r>
        <w:rPr>
          <w:rFonts w:ascii="Calibri-Bold" w:hAnsi="Calibri-Bold" w:cs="Calibri-Bold"/>
          <w:b/>
          <w:bCs/>
          <w:u w:color="000000"/>
        </w:rPr>
        <w:t xml:space="preserve">09h00 - 13h00 </w:t>
      </w:r>
      <w:r>
        <w:rPr>
          <w:rFonts w:ascii="Calibri" w:hAnsi="Calibri" w:cs="Calibri"/>
          <w:u w:color="000000"/>
        </w:rPr>
        <w:t>: Suite des 3 ateliers (en parallèle)</w:t>
      </w:r>
    </w:p>
    <w:p w:rsidR="00EE1BBD" w:rsidRDefault="00EE1BBD" w:rsidP="00EE1BBD">
      <w:pPr>
        <w:pStyle w:val="Aucunstyle"/>
        <w:suppressAutoHyphens/>
        <w:spacing w:before="170"/>
        <w:rPr>
          <w:rFonts w:ascii="Calibri-Bold" w:hAnsi="Calibri-Bold" w:cs="Calibri-Bold"/>
          <w:b/>
          <w:bCs/>
          <w:u w:color="000000"/>
        </w:rPr>
      </w:pPr>
      <w:r>
        <w:rPr>
          <w:rFonts w:ascii="Calibri-Bold" w:hAnsi="Calibri-Bold" w:cs="Calibri-Bold"/>
          <w:b/>
          <w:bCs/>
          <w:u w:color="000000"/>
        </w:rPr>
        <w:t xml:space="preserve">14h30 - 15h15 </w:t>
      </w:r>
      <w:r>
        <w:rPr>
          <w:rFonts w:ascii="Calibri" w:hAnsi="Calibri" w:cs="Calibri"/>
          <w:u w:color="000000"/>
        </w:rPr>
        <w:t xml:space="preserve">: </w:t>
      </w:r>
      <w:r>
        <w:rPr>
          <w:rFonts w:ascii="Calibri" w:hAnsi="Calibri" w:cs="Calibri"/>
          <w:u w:color="000000"/>
        </w:rPr>
        <w:br/>
        <w:t xml:space="preserve">Recherche sur « </w:t>
      </w:r>
      <w:r>
        <w:rPr>
          <w:rFonts w:ascii="Calibri-Bold" w:hAnsi="Calibri-Bold" w:cs="Calibri-Bold"/>
          <w:b/>
          <w:bCs/>
          <w:color w:val="4AA6D1"/>
          <w:u w:color="000000"/>
        </w:rPr>
        <w:t>L’émergence du Leadership</w:t>
      </w:r>
      <w:r>
        <w:rPr>
          <w:rFonts w:ascii="Calibri" w:hAnsi="Calibri" w:cs="Calibri"/>
          <w:u w:color="000000"/>
        </w:rPr>
        <w:t>»</w:t>
      </w:r>
      <w:r>
        <w:rPr>
          <w:rFonts w:ascii="Calibri" w:hAnsi="Calibri" w:cs="Calibri"/>
          <w:u w:color="000000"/>
        </w:rPr>
        <w:br/>
        <w:t xml:space="preserve">Animé par : </w:t>
      </w:r>
      <w:r>
        <w:rPr>
          <w:rFonts w:ascii="Calibri-Bold" w:hAnsi="Calibri-Bold" w:cs="Calibri-Bold"/>
          <w:b/>
          <w:bCs/>
          <w:u w:color="000000"/>
        </w:rPr>
        <w:t xml:space="preserve">Mme. </w:t>
      </w:r>
      <w:r>
        <w:rPr>
          <w:rFonts w:ascii="Calibri-BoldItalic" w:hAnsi="Calibri-BoldItalic" w:cs="Calibri-BoldItalic"/>
          <w:b/>
          <w:bCs/>
          <w:i/>
          <w:iCs/>
          <w:u w:color="000000"/>
        </w:rPr>
        <w:t>Yasmina El Kadiri</w:t>
      </w:r>
    </w:p>
    <w:p w:rsidR="00EE1BBD" w:rsidRDefault="00EE1BBD" w:rsidP="00EE1BBD">
      <w:pPr>
        <w:pStyle w:val="Aucunstyle"/>
        <w:suppressAutoHyphens/>
        <w:spacing w:before="227"/>
        <w:rPr>
          <w:rFonts w:ascii="Calibri-Bold" w:hAnsi="Calibri-Bold" w:cs="Calibri-Bold"/>
          <w:b/>
          <w:bCs/>
          <w:color w:val="142B66"/>
          <w:u w:color="000000"/>
        </w:rPr>
      </w:pPr>
      <w:r>
        <w:rPr>
          <w:rFonts w:ascii="Calibri-Bold" w:hAnsi="Calibri-Bold" w:cs="Calibri-Bold"/>
          <w:b/>
          <w:bCs/>
          <w:color w:val="142B66"/>
          <w:u w:color="000000"/>
        </w:rPr>
        <w:t>Conférence de clôture</w:t>
      </w:r>
    </w:p>
    <w:p w:rsidR="00EE1BBD" w:rsidRDefault="00EE1BBD" w:rsidP="00EE1BBD">
      <w:pPr>
        <w:pStyle w:val="Aucunstyle"/>
        <w:suppressAutoHyphens/>
        <w:spacing w:before="170"/>
        <w:rPr>
          <w:rFonts w:ascii="Calibri-Bold" w:hAnsi="Calibri-Bold" w:cs="Calibri-Bold"/>
          <w:b/>
          <w:bCs/>
          <w:color w:val="142B66"/>
          <w:u w:color="142B66"/>
        </w:rPr>
      </w:pPr>
      <w:r>
        <w:rPr>
          <w:rFonts w:ascii="Calibri-Bold" w:hAnsi="Calibri-Bold" w:cs="Calibri-Bold"/>
          <w:b/>
          <w:bCs/>
          <w:color w:val="142B66"/>
          <w:u w:color="142B66"/>
        </w:rPr>
        <w:t xml:space="preserve">Session Ouverte au public </w:t>
      </w:r>
    </w:p>
    <w:p w:rsidR="00EE1BBD" w:rsidRDefault="00EE1BBD" w:rsidP="00EE1BBD">
      <w:pPr>
        <w:pStyle w:val="Aucunstyle"/>
        <w:suppressAutoHyphens/>
        <w:spacing w:before="170"/>
        <w:rPr>
          <w:rFonts w:ascii="Calibri" w:hAnsi="Calibri" w:cs="Calibri"/>
          <w:u w:color="000000"/>
        </w:rPr>
      </w:pPr>
      <w:r>
        <w:rPr>
          <w:rFonts w:ascii="Calibri-Bold" w:hAnsi="Calibri-Bold" w:cs="Calibri-Bold"/>
          <w:b/>
          <w:bCs/>
          <w:u w:color="000000"/>
        </w:rPr>
        <w:t xml:space="preserve">16h00 - 17h30 </w:t>
      </w:r>
      <w:r>
        <w:rPr>
          <w:rFonts w:ascii="Calibri" w:hAnsi="Calibri" w:cs="Calibri"/>
          <w:u w:color="000000"/>
        </w:rPr>
        <w:t>: Output de la clôture par les rapporteurs</w:t>
      </w:r>
    </w:p>
    <w:p w:rsidR="00EE1BBD" w:rsidRDefault="00EE1BBD" w:rsidP="00EE1BBD">
      <w:pPr>
        <w:pStyle w:val="Aucunstyle"/>
        <w:suppressAutoHyphens/>
        <w:spacing w:before="170"/>
        <w:rPr>
          <w:rFonts w:ascii="Calibri" w:hAnsi="Calibri" w:cs="Calibri"/>
          <w:u w:color="000000"/>
        </w:rPr>
      </w:pPr>
      <w:r>
        <w:rPr>
          <w:rFonts w:ascii="Calibri-Bold" w:hAnsi="Calibri-Bold" w:cs="Calibri-Bold"/>
          <w:b/>
          <w:bCs/>
          <w:u w:color="000000"/>
        </w:rPr>
        <w:t xml:space="preserve">17h40 - 18h00 : </w:t>
      </w:r>
      <w:proofErr w:type="spellStart"/>
      <w:r>
        <w:rPr>
          <w:rFonts w:ascii="Calibri-Bold" w:hAnsi="Calibri-Bold" w:cs="Calibri-Bold"/>
          <w:b/>
          <w:bCs/>
          <w:u w:color="000000"/>
        </w:rPr>
        <w:t>Closingremarks</w:t>
      </w:r>
      <w:proofErr w:type="spellEnd"/>
      <w:r>
        <w:rPr>
          <w:rFonts w:ascii="Calibri-Bold" w:hAnsi="Calibri-Bold" w:cs="Calibri-Bold"/>
          <w:b/>
          <w:bCs/>
          <w:u w:color="000000"/>
        </w:rPr>
        <w:t xml:space="preserve"> : M. </w:t>
      </w:r>
      <w:proofErr w:type="spellStart"/>
      <w:r>
        <w:rPr>
          <w:rFonts w:ascii="Calibri-BoldItalic" w:hAnsi="Calibri-BoldItalic" w:cs="Calibri-BoldItalic"/>
          <w:b/>
          <w:bCs/>
          <w:i/>
          <w:iCs/>
          <w:u w:color="000000"/>
        </w:rPr>
        <w:t>HammadSqalli</w:t>
      </w:r>
      <w:proofErr w:type="spellEnd"/>
      <w:r>
        <w:rPr>
          <w:rFonts w:ascii="Calibri-Bold" w:hAnsi="Calibri-Bold" w:cs="Calibri-Bold"/>
          <w:b/>
          <w:bCs/>
          <w:u w:color="000000"/>
        </w:rPr>
        <w:t xml:space="preserve">- </w:t>
      </w:r>
      <w:r>
        <w:rPr>
          <w:rFonts w:ascii="Calibri" w:hAnsi="Calibri" w:cs="Calibri"/>
          <w:u w:color="000000"/>
        </w:rPr>
        <w:t xml:space="preserve">Professeur chercheur à </w:t>
      </w:r>
      <w:proofErr w:type="spellStart"/>
      <w:r>
        <w:rPr>
          <w:rFonts w:ascii="Calibri" w:hAnsi="Calibri" w:cs="Calibri"/>
          <w:u w:color="000000"/>
        </w:rPr>
        <w:t>Economia</w:t>
      </w:r>
      <w:proofErr w:type="spellEnd"/>
    </w:p>
    <w:p w:rsidR="00EE1BBD" w:rsidRDefault="00EE1BBD" w:rsidP="00EE1BBD">
      <w:pPr>
        <w:pStyle w:val="Aucunstyle"/>
        <w:suppressAutoHyphens/>
        <w:spacing w:before="170"/>
        <w:rPr>
          <w:rFonts w:ascii="Calibri-Bold" w:hAnsi="Calibri-Bold" w:cs="Calibri-Bold"/>
          <w:b/>
          <w:bCs/>
          <w:u w:color="000000"/>
        </w:rPr>
      </w:pPr>
      <w:r>
        <w:rPr>
          <w:rFonts w:ascii="Calibri-Bold" w:hAnsi="Calibri-Bold" w:cs="Calibri-Bold"/>
          <w:b/>
          <w:bCs/>
          <w:u w:color="000000"/>
        </w:rPr>
        <w:t>18h05 - 18h45 : Remise des certificats de la 5</w:t>
      </w:r>
      <w:r>
        <w:rPr>
          <w:rFonts w:ascii="Calibri-Bold" w:hAnsi="Calibri-Bold" w:cs="Calibri-Bold"/>
          <w:b/>
          <w:bCs/>
          <w:u w:color="000000"/>
          <w:vertAlign w:val="superscript"/>
        </w:rPr>
        <w:t>ème</w:t>
      </w:r>
      <w:r>
        <w:rPr>
          <w:rFonts w:ascii="Calibri-Bold" w:hAnsi="Calibri-Bold" w:cs="Calibri-Bold"/>
          <w:b/>
          <w:bCs/>
          <w:u w:color="000000"/>
        </w:rPr>
        <w:t xml:space="preserve"> promotion </w:t>
      </w:r>
      <w:proofErr w:type="spellStart"/>
      <w:r>
        <w:rPr>
          <w:rFonts w:ascii="Calibri-Bold" w:hAnsi="Calibri-Bold" w:cs="Calibri-Bold"/>
          <w:b/>
          <w:bCs/>
          <w:u w:color="000000"/>
        </w:rPr>
        <w:t>Ra’ed</w:t>
      </w:r>
      <w:proofErr w:type="spellEnd"/>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pacing w:before="113"/>
        <w:jc w:val="center"/>
        <w:rPr>
          <w:rFonts w:ascii="Calibri" w:hAnsi="Calibri" w:cs="Calibri"/>
          <w:sz w:val="20"/>
          <w:szCs w:val="20"/>
          <w:u w:color="000000"/>
        </w:rPr>
      </w:pPr>
    </w:p>
    <w:p w:rsidR="00EE1BBD" w:rsidRDefault="00EE1BBD" w:rsidP="00EE1BBD">
      <w:pPr>
        <w:pStyle w:val="Aucunstyle"/>
        <w:suppressAutoHyphens/>
        <w:spacing w:before="340"/>
        <w:jc w:val="center"/>
        <w:rPr>
          <w:rFonts w:ascii="Calibri-Bold" w:hAnsi="Calibri-Bold" w:cs="Calibri-Bold"/>
          <w:b/>
          <w:bCs/>
          <w:caps/>
          <w:color w:val="142B66"/>
          <w:u w:color="142B66"/>
        </w:rPr>
      </w:pPr>
      <w:r w:rsidRPr="00EE1BBD">
        <w:rPr>
          <w:rFonts w:ascii="Calibri-Bold" w:hAnsi="Calibri-Bold" w:cs="Calibri-Bold"/>
          <w:b/>
          <w:bCs/>
          <w:caps/>
          <w:outline/>
          <w:sz w:val="32"/>
          <w:szCs w:val="32"/>
        </w:rPr>
        <w:t xml:space="preserve">La fondation HEM </w:t>
      </w:r>
    </w:p>
    <w:p w:rsidR="00EE1BBD" w:rsidRDefault="00EE1BBD" w:rsidP="00EE1BBD">
      <w:pPr>
        <w:pStyle w:val="Aucunstyle"/>
        <w:suppressAutoHyphens/>
        <w:spacing w:before="57"/>
        <w:rPr>
          <w:rFonts w:ascii="Calibri" w:hAnsi="Calibri" w:cs="Calibri"/>
          <w:u w:color="000000"/>
        </w:rPr>
      </w:pPr>
      <w:r>
        <w:rPr>
          <w:rFonts w:ascii="Calibri" w:hAnsi="Calibri" w:cs="Calibri"/>
          <w:sz w:val="20"/>
          <w:szCs w:val="20"/>
          <w:u w:color="000000"/>
        </w:rPr>
        <w:t>Créée en 2012, la Fondation HEM a regroupé l’ensemble des activités citoyennes et de partage de HEM. La Fondation HEM a pour mission d’impacter les cercles académiques, entrepreneuriaux et sociétaux à travers des actions citoyennes, de recherche et d’innovation à forte valeur ajoutée.</w:t>
      </w:r>
    </w:p>
    <w:p w:rsidR="00EE1BBD" w:rsidRDefault="00EE1BBD" w:rsidP="00EE1BBD">
      <w:pPr>
        <w:pStyle w:val="Aucunstyle"/>
        <w:suppressAutoHyphens/>
        <w:spacing w:before="170"/>
        <w:rPr>
          <w:rFonts w:ascii="Calibri-Bold" w:hAnsi="Calibri-Bold" w:cs="Calibri-Bold"/>
          <w:b/>
          <w:bCs/>
          <w:color w:val="142B66"/>
          <w:u w:color="142B66"/>
        </w:rPr>
      </w:pPr>
      <w:r>
        <w:rPr>
          <w:rFonts w:ascii="Calibri-Bold" w:hAnsi="Calibri-Bold" w:cs="Calibri-Bold"/>
          <w:b/>
          <w:bCs/>
          <w:color w:val="142B66"/>
          <w:u w:color="142B66"/>
        </w:rPr>
        <w:t>Objectifs de la Fondation HEM</w:t>
      </w:r>
    </w:p>
    <w:p w:rsidR="00EE1BBD" w:rsidRDefault="00EE1BBD" w:rsidP="004F29CD">
      <w:pPr>
        <w:pStyle w:val="Aucunstyle"/>
        <w:suppressAutoHyphens/>
        <w:spacing w:before="170"/>
        <w:jc w:val="both"/>
        <w:rPr>
          <w:rFonts w:ascii="Calibri" w:hAnsi="Calibri" w:cs="Calibri"/>
          <w:sz w:val="20"/>
          <w:szCs w:val="20"/>
          <w:u w:color="000000"/>
        </w:rPr>
      </w:pPr>
      <w:r>
        <w:rPr>
          <w:rFonts w:ascii="Calibri" w:hAnsi="Calibri" w:cs="Calibri"/>
          <w:sz w:val="20"/>
          <w:szCs w:val="20"/>
          <w:u w:color="000000"/>
        </w:rPr>
        <w:t>La Fondation HEM a pour objectifs de :</w:t>
      </w:r>
    </w:p>
    <w:p w:rsidR="00EE1BBD" w:rsidRDefault="00EE1BBD" w:rsidP="004F29CD">
      <w:pPr>
        <w:pStyle w:val="Aucunstyle"/>
        <w:numPr>
          <w:ilvl w:val="0"/>
          <w:numId w:val="1"/>
        </w:numPr>
        <w:suppressAutoHyphens/>
        <w:spacing w:before="57"/>
        <w:jc w:val="both"/>
        <w:rPr>
          <w:rFonts w:ascii="Calibri" w:hAnsi="Calibri" w:cs="Calibri"/>
          <w:sz w:val="20"/>
          <w:szCs w:val="20"/>
          <w:u w:color="000000"/>
        </w:rPr>
      </w:pPr>
      <w:r>
        <w:rPr>
          <w:rFonts w:ascii="TimesNewRomanPS-BoldMT" w:hAnsi="TimesNewRomanPS-BoldMT" w:cs="TimesNewRomanPS-BoldMT"/>
          <w:b/>
          <w:bCs/>
          <w:sz w:val="20"/>
          <w:szCs w:val="20"/>
          <w:u w:color="000000"/>
        </w:rPr>
        <w:t>Promouvoir</w:t>
      </w:r>
      <w:r>
        <w:rPr>
          <w:rFonts w:ascii="Calibri" w:hAnsi="Calibri" w:cs="Calibri"/>
          <w:sz w:val="20"/>
          <w:szCs w:val="20"/>
          <w:u w:color="000000"/>
        </w:rPr>
        <w:t> la recherche sur l’économie, l’entreprise et les savoirs managériaux à partir d’un Maroc en mutation sociale et ouvert sur le monde​</w:t>
      </w:r>
    </w:p>
    <w:p w:rsidR="00EE1BBD" w:rsidRDefault="00EE1BBD" w:rsidP="004F29CD">
      <w:pPr>
        <w:pStyle w:val="Aucunstyle"/>
        <w:numPr>
          <w:ilvl w:val="0"/>
          <w:numId w:val="1"/>
        </w:numPr>
        <w:suppressAutoHyphens/>
        <w:spacing w:before="57"/>
        <w:jc w:val="both"/>
        <w:rPr>
          <w:rFonts w:ascii="Calibri" w:hAnsi="Calibri" w:cs="Calibri"/>
          <w:sz w:val="20"/>
          <w:szCs w:val="20"/>
          <w:u w:color="000000"/>
        </w:rPr>
      </w:pPr>
      <w:r>
        <w:rPr>
          <w:rFonts w:ascii="TimesNewRomanPS-BoldMT" w:hAnsi="TimesNewRomanPS-BoldMT" w:cs="TimesNewRomanPS-BoldMT"/>
          <w:b/>
          <w:bCs/>
          <w:sz w:val="20"/>
          <w:szCs w:val="20"/>
          <w:u w:color="000000"/>
        </w:rPr>
        <w:t>Contribuer</w:t>
      </w:r>
      <w:r>
        <w:rPr>
          <w:rFonts w:ascii="Calibri" w:hAnsi="Calibri" w:cs="Calibri"/>
          <w:sz w:val="20"/>
          <w:szCs w:val="20"/>
          <w:u w:color="000000"/>
        </w:rPr>
        <w:t> au développement de la connaissance et de la culture du débat​</w:t>
      </w:r>
    </w:p>
    <w:p w:rsidR="00EE1BBD" w:rsidRDefault="00EE1BBD" w:rsidP="004F29CD">
      <w:pPr>
        <w:pStyle w:val="Aucunstyle"/>
        <w:numPr>
          <w:ilvl w:val="0"/>
          <w:numId w:val="1"/>
        </w:numPr>
        <w:suppressAutoHyphens/>
        <w:spacing w:before="57"/>
        <w:jc w:val="both"/>
        <w:rPr>
          <w:rFonts w:ascii="Calibri" w:hAnsi="Calibri" w:cs="Calibri"/>
          <w:sz w:val="20"/>
          <w:szCs w:val="20"/>
          <w:u w:color="000000"/>
        </w:rPr>
      </w:pPr>
      <w:r>
        <w:rPr>
          <w:rFonts w:ascii="TimesNewRomanPS-BoldMT" w:hAnsi="TimesNewRomanPS-BoldMT" w:cs="TimesNewRomanPS-BoldMT"/>
          <w:b/>
          <w:bCs/>
          <w:sz w:val="20"/>
          <w:szCs w:val="20"/>
          <w:u w:color="000000"/>
        </w:rPr>
        <w:t>Développer</w:t>
      </w:r>
      <w:r>
        <w:rPr>
          <w:rFonts w:ascii="Calibri" w:hAnsi="Calibri" w:cs="Calibri"/>
          <w:sz w:val="20"/>
          <w:szCs w:val="20"/>
          <w:u w:color="000000"/>
        </w:rPr>
        <w:t> chez les futurs et actuels managers l’esprit d’innovation et d’entrepreneuriat, avec une éthique de changement et de partage​</w:t>
      </w:r>
    </w:p>
    <w:p w:rsidR="00EE1BBD" w:rsidRDefault="00EE1BBD" w:rsidP="004F29CD">
      <w:pPr>
        <w:pStyle w:val="Aucunstyle"/>
        <w:numPr>
          <w:ilvl w:val="0"/>
          <w:numId w:val="1"/>
        </w:numPr>
        <w:suppressAutoHyphens/>
        <w:spacing w:before="57"/>
        <w:jc w:val="both"/>
        <w:rPr>
          <w:rFonts w:ascii="Calibri" w:hAnsi="Calibri" w:cs="Calibri"/>
          <w:sz w:val="20"/>
          <w:szCs w:val="20"/>
          <w:u w:color="000000"/>
        </w:rPr>
      </w:pPr>
      <w:r>
        <w:rPr>
          <w:rFonts w:ascii="TimesNewRomanPS-BoldMT" w:hAnsi="TimesNewRomanPS-BoldMT" w:cs="TimesNewRomanPS-BoldMT"/>
          <w:b/>
          <w:bCs/>
          <w:sz w:val="20"/>
          <w:szCs w:val="20"/>
          <w:u w:color="000000"/>
        </w:rPr>
        <w:t>Démocratiser</w:t>
      </w:r>
      <w:r>
        <w:rPr>
          <w:rFonts w:ascii="Calibri" w:hAnsi="Calibri" w:cs="Calibri"/>
          <w:sz w:val="20"/>
          <w:szCs w:val="20"/>
          <w:u w:color="000000"/>
        </w:rPr>
        <w:t> l’accès aux études de qualité.</w:t>
      </w:r>
    </w:p>
    <w:p w:rsidR="00EE1BBD" w:rsidRDefault="00EE1BBD" w:rsidP="00EE1BBD">
      <w:pPr>
        <w:pStyle w:val="Aucunstyle"/>
        <w:suppressAutoHyphens/>
        <w:spacing w:before="113"/>
        <w:rPr>
          <w:rFonts w:ascii="Calibri-Bold" w:hAnsi="Calibri-Bold" w:cs="Calibri-Bold"/>
          <w:b/>
          <w:bCs/>
          <w:color w:val="142B66"/>
          <w:u w:color="142B66"/>
        </w:rPr>
      </w:pPr>
      <w:r>
        <w:rPr>
          <w:rFonts w:ascii="Calibri-Bold" w:hAnsi="Calibri-Bold" w:cs="Calibri-Bold"/>
          <w:b/>
          <w:bCs/>
          <w:color w:val="142B66"/>
          <w:u w:color="142B66"/>
        </w:rPr>
        <w:t>Axes d’intervention de la Fondation HEM</w:t>
      </w:r>
    </w:p>
    <w:p w:rsidR="00EE1BBD" w:rsidRDefault="00EE1BBD" w:rsidP="004F29CD">
      <w:pPr>
        <w:pStyle w:val="Aucunstyle"/>
        <w:numPr>
          <w:ilvl w:val="0"/>
          <w:numId w:val="2"/>
        </w:numPr>
        <w:suppressAutoHyphens/>
        <w:spacing w:before="57"/>
        <w:rPr>
          <w:rFonts w:ascii="Calibri" w:hAnsi="Calibri" w:cs="Calibri"/>
          <w:sz w:val="20"/>
          <w:szCs w:val="20"/>
          <w:u w:color="000000"/>
        </w:rPr>
      </w:pPr>
      <w:r>
        <w:rPr>
          <w:rFonts w:ascii="TimesNewRomanPS-BoldMT" w:hAnsi="TimesNewRomanPS-BoldMT" w:cs="TimesNewRomanPS-BoldMT"/>
          <w:b/>
          <w:bCs/>
          <w:sz w:val="20"/>
          <w:szCs w:val="20"/>
          <w:u w:color="000000"/>
        </w:rPr>
        <w:t>Espace Public :</w:t>
      </w:r>
      <w:r>
        <w:rPr>
          <w:rFonts w:ascii="Calibri" w:hAnsi="Calibri" w:cs="Calibri"/>
          <w:sz w:val="20"/>
          <w:szCs w:val="20"/>
          <w:u w:color="000000"/>
        </w:rPr>
        <w:t> à travers cet axe, la Fondation HEM vise à élargir l’accès aux savoirs et à la culture du débat à travers L’Université Citoyenne® et Les Presses de l’Université Citoyenne®.</w:t>
      </w:r>
    </w:p>
    <w:p w:rsidR="00EE1BBD" w:rsidRDefault="00EE1BBD" w:rsidP="004F29CD">
      <w:pPr>
        <w:pStyle w:val="Aucunstyle"/>
        <w:numPr>
          <w:ilvl w:val="0"/>
          <w:numId w:val="2"/>
        </w:numPr>
        <w:suppressAutoHyphens/>
        <w:spacing w:before="57"/>
        <w:rPr>
          <w:rFonts w:ascii="Calibri" w:hAnsi="Calibri" w:cs="Calibri"/>
          <w:sz w:val="20"/>
          <w:szCs w:val="20"/>
          <w:u w:color="000000"/>
        </w:rPr>
      </w:pPr>
      <w:r>
        <w:rPr>
          <w:rFonts w:ascii="TimesNewRomanPS-BoldMT" w:hAnsi="TimesNewRomanPS-BoldMT" w:cs="TimesNewRomanPS-BoldMT"/>
          <w:b/>
          <w:bCs/>
          <w:sz w:val="20"/>
          <w:szCs w:val="20"/>
          <w:u w:color="000000"/>
        </w:rPr>
        <w:t>Recherche :</w:t>
      </w:r>
      <w:r>
        <w:rPr>
          <w:rFonts w:ascii="Calibri" w:hAnsi="Calibri" w:cs="Calibri"/>
          <w:sz w:val="20"/>
          <w:szCs w:val="20"/>
          <w:u w:color="000000"/>
        </w:rPr>
        <w:t xml:space="preserve"> L’engagement de HEM, à travers sa Fondation, se reflète dans ses activités de Recherche. </w:t>
      </w:r>
      <w:proofErr w:type="spellStart"/>
      <w:r>
        <w:rPr>
          <w:rFonts w:ascii="Calibri" w:hAnsi="Calibri" w:cs="Calibri"/>
          <w:sz w:val="20"/>
          <w:szCs w:val="20"/>
          <w:u w:color="000000"/>
        </w:rPr>
        <w:t>Economia</w:t>
      </w:r>
      <w:proofErr w:type="spellEnd"/>
      <w:r>
        <w:rPr>
          <w:rFonts w:ascii="Calibri" w:hAnsi="Calibri" w:cs="Calibri"/>
          <w:sz w:val="20"/>
          <w:szCs w:val="20"/>
          <w:u w:color="000000"/>
        </w:rPr>
        <w:t xml:space="preserve">, HEM </w:t>
      </w:r>
      <w:proofErr w:type="spellStart"/>
      <w:r>
        <w:rPr>
          <w:rFonts w:ascii="Calibri" w:hAnsi="Calibri" w:cs="Calibri"/>
          <w:sz w:val="20"/>
          <w:szCs w:val="20"/>
          <w:u w:color="000000"/>
        </w:rPr>
        <w:t>Research</w:t>
      </w:r>
      <w:proofErr w:type="spellEnd"/>
      <w:r>
        <w:rPr>
          <w:rFonts w:ascii="Calibri" w:hAnsi="Calibri" w:cs="Calibri"/>
          <w:sz w:val="20"/>
          <w:szCs w:val="20"/>
          <w:u w:color="000000"/>
        </w:rPr>
        <w:t xml:space="preserve"> Center est ainsi né de la volonté de perfectionner le savoir sur le management à l’aune de l’évolution des savoirs dans le monde et de la complexité du réel.</w:t>
      </w:r>
    </w:p>
    <w:p w:rsidR="00EE1BBD" w:rsidRDefault="00EE1BBD" w:rsidP="004F29CD">
      <w:pPr>
        <w:pStyle w:val="Aucunstyle"/>
        <w:numPr>
          <w:ilvl w:val="0"/>
          <w:numId w:val="2"/>
        </w:numPr>
        <w:suppressAutoHyphens/>
        <w:spacing w:before="57"/>
        <w:rPr>
          <w:rFonts w:ascii="Calibri" w:hAnsi="Calibri" w:cs="Calibri"/>
          <w:sz w:val="20"/>
          <w:szCs w:val="20"/>
          <w:u w:color="000000"/>
        </w:rPr>
      </w:pPr>
      <w:r>
        <w:rPr>
          <w:rFonts w:ascii="TimesNewRomanPS-BoldMT" w:hAnsi="TimesNewRomanPS-BoldMT" w:cs="TimesNewRomanPS-BoldMT"/>
          <w:b/>
          <w:bCs/>
          <w:sz w:val="20"/>
          <w:szCs w:val="20"/>
          <w:u w:color="000000"/>
        </w:rPr>
        <w:t>Jeunes &amp;Innovation : </w:t>
      </w:r>
      <w:r>
        <w:rPr>
          <w:rFonts w:ascii="Calibri" w:hAnsi="Calibri" w:cs="Calibri"/>
          <w:sz w:val="20"/>
          <w:szCs w:val="20"/>
          <w:u w:color="000000"/>
        </w:rPr>
        <w:t xml:space="preserve">à travers cet axe, la Fondation HEM vise à développer chez les jeunes marocains une culture de leadership éthique favorable au changement, à accompagner les projets novateurs et leur donner leurs chances de croître et ce, à travers l’Incubateur HEM et le projet </w:t>
      </w:r>
      <w:proofErr w:type="spellStart"/>
      <w:r>
        <w:rPr>
          <w:rFonts w:ascii="Calibri" w:hAnsi="Calibri" w:cs="Calibri"/>
          <w:sz w:val="20"/>
          <w:szCs w:val="20"/>
          <w:u w:color="000000"/>
        </w:rPr>
        <w:t>Ra’ed</w:t>
      </w:r>
      <w:proofErr w:type="spellEnd"/>
      <w:r>
        <w:rPr>
          <w:rFonts w:ascii="Calibri" w:hAnsi="Calibri" w:cs="Calibri"/>
          <w:sz w:val="20"/>
          <w:szCs w:val="20"/>
          <w:u w:color="000000"/>
        </w:rPr>
        <w:t>. </w:t>
      </w:r>
    </w:p>
    <w:p w:rsidR="00EE1BBD" w:rsidRDefault="00EE1BBD" w:rsidP="004F29CD">
      <w:pPr>
        <w:pStyle w:val="Aucunstyle"/>
        <w:numPr>
          <w:ilvl w:val="0"/>
          <w:numId w:val="2"/>
        </w:numPr>
        <w:suppressAutoHyphens/>
        <w:spacing w:before="57"/>
        <w:rPr>
          <w:rFonts w:ascii="Calibri" w:hAnsi="Calibri" w:cs="Calibri"/>
          <w:sz w:val="20"/>
          <w:szCs w:val="20"/>
          <w:u w:color="000000"/>
        </w:rPr>
      </w:pPr>
      <w:r>
        <w:rPr>
          <w:rFonts w:ascii="TimesNewRomanPS-BoldMT" w:hAnsi="TimesNewRomanPS-BoldMT" w:cs="TimesNewRomanPS-BoldMT"/>
          <w:b/>
          <w:bCs/>
          <w:sz w:val="20"/>
          <w:szCs w:val="20"/>
          <w:u w:color="000000"/>
        </w:rPr>
        <w:t>Bourses :</w:t>
      </w:r>
      <w:r>
        <w:rPr>
          <w:rFonts w:ascii="Calibri" w:hAnsi="Calibri" w:cs="Calibri"/>
          <w:sz w:val="20"/>
          <w:szCs w:val="20"/>
          <w:u w:color="000000"/>
        </w:rPr>
        <w:t> La Fondation HEM vise ainsi à favoriser la mixité sociale au sein des programmes HEM et à permettre à davantage de jeunes nécessiteux et méritants d’accéder à un enseignement de qualité.</w:t>
      </w:r>
    </w:p>
    <w:p w:rsidR="00EE1BBD" w:rsidRDefault="00EE1BBD" w:rsidP="00EE1BBD">
      <w:pPr>
        <w:pStyle w:val="Aucunstyle"/>
        <w:suppressAutoHyphens/>
        <w:spacing w:before="57"/>
        <w:ind w:left="360" w:hanging="170"/>
        <w:rPr>
          <w:rFonts w:ascii="Calibri" w:hAnsi="Calibri" w:cs="Calibri"/>
          <w:sz w:val="20"/>
          <w:szCs w:val="20"/>
          <w:u w:color="000000"/>
        </w:rPr>
      </w:pPr>
    </w:p>
    <w:p w:rsidR="00EE1BBD" w:rsidRDefault="00EE1BBD" w:rsidP="00EE1BBD">
      <w:pPr>
        <w:pStyle w:val="Aucunstyle"/>
        <w:suppressAutoHyphens/>
        <w:spacing w:before="57"/>
        <w:jc w:val="center"/>
        <w:rPr>
          <w:rFonts w:ascii="Calibri-Bold" w:hAnsi="Calibri-Bold" w:cs="Calibri-Bold"/>
          <w:b/>
          <w:bCs/>
          <w:color w:val="142B66"/>
          <w:u w:color="000000"/>
        </w:rPr>
      </w:pPr>
      <w:r>
        <w:rPr>
          <w:rFonts w:ascii="Calibri" w:hAnsi="Calibri" w:cs="Calibri"/>
          <w:sz w:val="20"/>
          <w:szCs w:val="20"/>
          <w:u w:color="000000"/>
        </w:rPr>
        <w:t>Pour plus d’informations sur la Fondation HEM :</w:t>
      </w:r>
      <w:r>
        <w:rPr>
          <w:rFonts w:ascii="Calibri-Bold" w:hAnsi="Calibri-Bold" w:cs="Calibri-Bold"/>
          <w:b/>
          <w:bCs/>
          <w:color w:val="142B66"/>
          <w:u w:color="000000"/>
        </w:rPr>
        <w:t>www.hem.ac.ma</w:t>
      </w:r>
    </w:p>
    <w:p w:rsidR="00EE1BBD" w:rsidRDefault="00EE1BBD" w:rsidP="00EE1BBD">
      <w:pPr>
        <w:pStyle w:val="Aucunstyle"/>
        <w:suppressAutoHyphens/>
        <w:spacing w:before="57"/>
        <w:ind w:left="360" w:hanging="170"/>
        <w:rPr>
          <w:rFonts w:ascii="Calibri" w:hAnsi="Calibri" w:cs="Calibri"/>
          <w:sz w:val="20"/>
          <w:szCs w:val="20"/>
          <w:u w:color="000000"/>
        </w:rPr>
      </w:pPr>
    </w:p>
    <w:p w:rsidR="00EE1BBD" w:rsidRDefault="00EE1BBD" w:rsidP="00EE1BBD">
      <w:pPr>
        <w:pStyle w:val="Aucunstyle"/>
        <w:spacing w:before="113"/>
        <w:jc w:val="center"/>
        <w:rPr>
          <w:rFonts w:ascii="HelveticaNeue" w:hAnsi="HelveticaNeue" w:cs="HelveticaNeue"/>
          <w:color w:val="142B66"/>
          <w:sz w:val="32"/>
          <w:szCs w:val="32"/>
        </w:rPr>
      </w:pPr>
    </w:p>
    <w:p w:rsidR="00EE1BBD" w:rsidRDefault="00EE1BBD" w:rsidP="00EE1BBD">
      <w:pPr>
        <w:pStyle w:val="Aucunstyle"/>
        <w:spacing w:before="113"/>
        <w:jc w:val="center"/>
        <w:rPr>
          <w:rFonts w:ascii="HelveticaNeue" w:hAnsi="HelveticaNeue" w:cs="HelveticaNeue"/>
          <w:color w:val="142B66"/>
          <w:sz w:val="32"/>
          <w:szCs w:val="32"/>
        </w:rPr>
      </w:pPr>
      <w:r w:rsidRPr="00EE1BBD">
        <w:rPr>
          <w:rFonts w:ascii="HelveticaNeue" w:hAnsi="HelveticaNeue" w:cs="HelveticaNeue"/>
          <w:noProof/>
          <w:color w:val="142B66"/>
          <w:sz w:val="32"/>
          <w:szCs w:val="32"/>
        </w:rPr>
        <w:drawing>
          <wp:inline distT="0" distB="0" distL="0" distR="0">
            <wp:extent cx="1125855" cy="5416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25855" cy="541655"/>
                    </a:xfrm>
                    <a:prstGeom prst="rect">
                      <a:avLst/>
                    </a:prstGeom>
                    <a:noFill/>
                    <a:ln>
                      <a:noFill/>
                    </a:ln>
                  </pic:spPr>
                </pic:pic>
              </a:graphicData>
            </a:graphic>
          </wp:inline>
        </w:drawing>
      </w:r>
    </w:p>
    <w:p w:rsidR="00EE1BBD" w:rsidRDefault="00EE1BBD"/>
    <w:p w:rsidR="00EE1BBD" w:rsidRDefault="00EE1BBD"/>
    <w:p w:rsidR="00EE1BBD" w:rsidRDefault="00EE1BBD"/>
    <w:p w:rsidR="00EE1BBD" w:rsidRDefault="00EE1BBD"/>
    <w:p w:rsidR="00EE1BBD" w:rsidRDefault="00EE1BBD"/>
    <w:p w:rsidR="004F29CD" w:rsidRDefault="004F29CD"/>
    <w:p w:rsidR="00EE1BBD" w:rsidRPr="00EE1BBD" w:rsidRDefault="00EE1BBD" w:rsidP="00EE1BBD">
      <w:pPr>
        <w:pStyle w:val="Aucunstyle"/>
        <w:suppressAutoHyphens/>
        <w:spacing w:before="340"/>
        <w:jc w:val="center"/>
        <w:rPr>
          <w:rFonts w:ascii="Calibri-Bold" w:hAnsi="Calibri-Bold" w:cs="Calibri-Bold"/>
          <w:b/>
          <w:bCs/>
          <w:caps/>
          <w:outline/>
          <w:sz w:val="32"/>
          <w:szCs w:val="32"/>
        </w:rPr>
      </w:pPr>
      <w:r w:rsidRPr="00EE1BBD">
        <w:rPr>
          <w:rFonts w:ascii="Calibri-Bold" w:hAnsi="Calibri-Bold" w:cs="Calibri-Bold"/>
          <w:b/>
          <w:bCs/>
          <w:caps/>
          <w:outline/>
          <w:sz w:val="32"/>
          <w:szCs w:val="32"/>
        </w:rPr>
        <w:lastRenderedPageBreak/>
        <w:t xml:space="preserve">La fondation Heinrich Böll </w:t>
      </w:r>
    </w:p>
    <w:p w:rsidR="00EE1BBD" w:rsidRDefault="00EE1BBD" w:rsidP="00EE1BBD">
      <w:pPr>
        <w:pStyle w:val="Aucunstyle"/>
        <w:suppressAutoHyphens/>
        <w:spacing w:before="283" w:line="276" w:lineRule="auto"/>
        <w:jc w:val="both"/>
        <w:rPr>
          <w:rFonts w:ascii="Calibri" w:hAnsi="Calibri" w:cs="Calibri"/>
          <w:sz w:val="20"/>
          <w:szCs w:val="20"/>
          <w:u w:color="000000"/>
        </w:rPr>
      </w:pPr>
      <w:r>
        <w:rPr>
          <w:rFonts w:ascii="Calibri" w:hAnsi="Calibri" w:cs="Calibri"/>
          <w:sz w:val="20"/>
          <w:szCs w:val="20"/>
          <w:u w:color="000000"/>
        </w:rPr>
        <w:t>Est une fondation politique Allemande à but non-lucratif proche du parti des Verts en Allemagne qui travaille en partenariat avec la société civile.</w:t>
      </w:r>
    </w:p>
    <w:p w:rsidR="00EE1BBD" w:rsidRDefault="00EE1BBD" w:rsidP="00EE1BBD">
      <w:pPr>
        <w:pStyle w:val="Aucunstyle"/>
        <w:suppressAutoHyphens/>
        <w:spacing w:before="57" w:line="276" w:lineRule="auto"/>
        <w:ind w:left="170" w:hanging="170"/>
        <w:jc w:val="both"/>
        <w:rPr>
          <w:rFonts w:ascii="Calibri" w:hAnsi="Calibri" w:cs="Calibri"/>
          <w:sz w:val="20"/>
          <w:szCs w:val="20"/>
          <w:u w:color="000000"/>
        </w:rPr>
      </w:pPr>
      <w:r>
        <w:rPr>
          <w:rFonts w:ascii="Calibri" w:hAnsi="Calibri" w:cs="Calibri"/>
          <w:sz w:val="20"/>
          <w:szCs w:val="20"/>
          <w:u w:color="000000"/>
        </w:rPr>
        <w:t>Ses axes de travail fondamentaux sont : l’Ecologie, le Développement Durable, la Démocratisation et les Droits Humains.</w:t>
      </w:r>
    </w:p>
    <w:p w:rsidR="00EE1BBD" w:rsidRDefault="00EE1BBD" w:rsidP="00EE1BBD">
      <w:pPr>
        <w:pStyle w:val="Aucunstyle"/>
        <w:suppressAutoHyphens/>
        <w:spacing w:before="57" w:line="276" w:lineRule="auto"/>
        <w:ind w:left="170" w:hanging="170"/>
        <w:jc w:val="both"/>
        <w:rPr>
          <w:rFonts w:ascii="Calibri" w:hAnsi="Calibri" w:cs="Calibri"/>
          <w:sz w:val="20"/>
          <w:szCs w:val="20"/>
          <w:u w:color="000000"/>
        </w:rPr>
      </w:pPr>
      <w:r>
        <w:rPr>
          <w:rFonts w:ascii="Calibri" w:hAnsi="Calibri" w:cs="Calibri"/>
          <w:sz w:val="20"/>
          <w:szCs w:val="20"/>
          <w:u w:color="000000"/>
        </w:rPr>
        <w:t xml:space="preserve">La fondation accorde une attention particulière à la ‘démocratie genre’ qui garantit l’émancipation sociale et l’égalité des droits pour </w:t>
      </w:r>
      <w:proofErr w:type="spellStart"/>
      <w:r>
        <w:rPr>
          <w:rFonts w:ascii="Calibri" w:hAnsi="Calibri" w:cs="Calibri"/>
          <w:sz w:val="20"/>
          <w:szCs w:val="20"/>
          <w:u w:color="000000"/>
        </w:rPr>
        <w:t>tou</w:t>
      </w:r>
      <w:proofErr w:type="spellEnd"/>
      <w:r>
        <w:rPr>
          <w:rFonts w:ascii="Calibri" w:hAnsi="Calibri" w:cs="Calibri"/>
          <w:sz w:val="20"/>
          <w:szCs w:val="20"/>
          <w:u w:color="000000"/>
        </w:rPr>
        <w:t>-</w:t>
      </w:r>
      <w:proofErr w:type="spellStart"/>
      <w:r>
        <w:rPr>
          <w:rFonts w:ascii="Calibri" w:hAnsi="Calibri" w:cs="Calibri"/>
          <w:sz w:val="20"/>
          <w:szCs w:val="20"/>
          <w:u w:color="000000"/>
        </w:rPr>
        <w:t>te-s</w:t>
      </w:r>
      <w:proofErr w:type="spellEnd"/>
      <w:r>
        <w:rPr>
          <w:rFonts w:ascii="Calibri" w:hAnsi="Calibri" w:cs="Calibri"/>
          <w:sz w:val="20"/>
          <w:szCs w:val="20"/>
          <w:u w:color="000000"/>
        </w:rPr>
        <w:t>.</w:t>
      </w:r>
    </w:p>
    <w:p w:rsidR="00EE1BBD" w:rsidRDefault="00EE1BBD" w:rsidP="00EE1BBD">
      <w:pPr>
        <w:pStyle w:val="Aucunstyle"/>
        <w:suppressAutoHyphens/>
        <w:spacing w:before="57" w:line="276" w:lineRule="auto"/>
        <w:jc w:val="both"/>
        <w:rPr>
          <w:rFonts w:ascii="Calibri" w:hAnsi="Calibri" w:cs="Calibri"/>
          <w:sz w:val="20"/>
          <w:szCs w:val="20"/>
          <w:u w:val="thick" w:color="000000"/>
        </w:rPr>
      </w:pPr>
      <w:r>
        <w:rPr>
          <w:rFonts w:ascii="Calibri" w:hAnsi="Calibri" w:cs="Calibri"/>
          <w:sz w:val="20"/>
          <w:szCs w:val="20"/>
          <w:u w:color="000000"/>
        </w:rPr>
        <w:t xml:space="preserve">Pour en savoir plus sur la fondation : </w:t>
      </w:r>
      <w:r>
        <w:rPr>
          <w:rFonts w:ascii="Calibri" w:hAnsi="Calibri" w:cs="Calibri"/>
          <w:sz w:val="20"/>
          <w:szCs w:val="20"/>
          <w:u w:val="thick" w:color="000000"/>
        </w:rPr>
        <w:t>http://ma.boell.org/</w:t>
      </w:r>
    </w:p>
    <w:p w:rsidR="00EE1BBD" w:rsidRDefault="00EE1BBD"/>
    <w:p w:rsidR="00EE1BBD" w:rsidRDefault="00EE1BBD" w:rsidP="004F29CD">
      <w:pPr>
        <w:jc w:val="center"/>
      </w:pPr>
      <w:r w:rsidRPr="00EE1BBD">
        <w:rPr>
          <w:noProof/>
        </w:rPr>
        <w:drawing>
          <wp:inline distT="0" distB="0" distL="0" distR="0">
            <wp:extent cx="1905000" cy="42354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05000" cy="423545"/>
                    </a:xfrm>
                    <a:prstGeom prst="rect">
                      <a:avLst/>
                    </a:prstGeom>
                    <a:noFill/>
                    <a:ln>
                      <a:noFill/>
                    </a:ln>
                  </pic:spPr>
                </pic:pic>
              </a:graphicData>
            </a:graphic>
          </wp:inline>
        </w:drawing>
      </w:r>
    </w:p>
    <w:p w:rsidR="00EE1BBD" w:rsidRDefault="00EE1BBD"/>
    <w:p w:rsidR="00EE1BBD" w:rsidRDefault="00EE1BBD"/>
    <w:p w:rsidR="00EE1BBD" w:rsidRPr="00EE1BBD" w:rsidRDefault="00EE1BBD" w:rsidP="00EE1BBD">
      <w:pPr>
        <w:pStyle w:val="Aucunstyle"/>
        <w:suppressAutoHyphens/>
        <w:spacing w:before="227"/>
        <w:jc w:val="center"/>
        <w:rPr>
          <w:rFonts w:ascii="Calibri-Bold" w:hAnsi="Calibri-Bold" w:cs="Calibri-Bold"/>
          <w:b/>
          <w:bCs/>
          <w:caps/>
          <w:outline/>
          <w:sz w:val="32"/>
          <w:szCs w:val="32"/>
        </w:rPr>
      </w:pPr>
      <w:r w:rsidRPr="00EE1BBD">
        <w:rPr>
          <w:rFonts w:ascii="Calibri-Bold" w:hAnsi="Calibri-Bold" w:cs="Calibri-Bold"/>
          <w:b/>
          <w:bCs/>
          <w:caps/>
          <w:outline/>
          <w:sz w:val="32"/>
          <w:szCs w:val="32"/>
        </w:rPr>
        <w:t>Les Citoyens </w:t>
      </w:r>
    </w:p>
    <w:p w:rsidR="00EE1BBD" w:rsidRDefault="00EE1BBD" w:rsidP="004F29CD">
      <w:pPr>
        <w:pStyle w:val="Aucunstyle"/>
        <w:suppressAutoHyphens/>
        <w:spacing w:before="170"/>
        <w:jc w:val="both"/>
        <w:rPr>
          <w:rFonts w:ascii="Calibri" w:hAnsi="Calibri" w:cs="Calibri"/>
          <w:sz w:val="20"/>
          <w:szCs w:val="20"/>
          <w:u w:color="000000"/>
        </w:rPr>
      </w:pPr>
      <w:r>
        <w:rPr>
          <w:rFonts w:ascii="Calibri" w:hAnsi="Calibri" w:cs="Calibri"/>
          <w:sz w:val="20"/>
          <w:szCs w:val="20"/>
          <w:u w:color="000000"/>
        </w:rPr>
        <w:t xml:space="preserve">Est un </w:t>
      </w:r>
      <w:proofErr w:type="spellStart"/>
      <w:r>
        <w:rPr>
          <w:rFonts w:ascii="Calibri" w:hAnsi="Calibri" w:cs="Calibri"/>
          <w:sz w:val="20"/>
          <w:szCs w:val="20"/>
          <w:u w:color="000000"/>
        </w:rPr>
        <w:t>Think</w:t>
      </w:r>
      <w:proofErr w:type="spellEnd"/>
      <w:r>
        <w:rPr>
          <w:rFonts w:ascii="Calibri" w:hAnsi="Calibri" w:cs="Calibri"/>
          <w:sz w:val="20"/>
          <w:szCs w:val="20"/>
          <w:u w:color="000000"/>
        </w:rPr>
        <w:t xml:space="preserve"> Tank indépendant et non partisan qui à vocation à proposer des solutions publiques innovantes et à fédérer la société civile autour de la notion du Mieux Vivre Ensemble Ses vocations sont :</w:t>
      </w:r>
    </w:p>
    <w:p w:rsidR="00EE1BBD" w:rsidRDefault="00EE1BBD" w:rsidP="004F29CD">
      <w:pPr>
        <w:pStyle w:val="Aucunstyle"/>
        <w:numPr>
          <w:ilvl w:val="0"/>
          <w:numId w:val="3"/>
        </w:numPr>
        <w:suppressAutoHyphens/>
        <w:spacing w:before="57"/>
        <w:jc w:val="both"/>
        <w:rPr>
          <w:rFonts w:ascii="Calibri" w:hAnsi="Calibri" w:cs="Calibri"/>
          <w:sz w:val="20"/>
          <w:szCs w:val="20"/>
          <w:u w:color="000000"/>
        </w:rPr>
      </w:pPr>
      <w:r>
        <w:rPr>
          <w:rFonts w:ascii="Calibri" w:hAnsi="Calibri" w:cs="Calibri"/>
          <w:sz w:val="20"/>
          <w:szCs w:val="20"/>
          <w:u w:color="000000"/>
        </w:rPr>
        <w:t>Fournir des solutions publiques innovantes sur les principaux enjeux du Maroc moderne ;</w:t>
      </w:r>
    </w:p>
    <w:p w:rsidR="00EE1BBD" w:rsidRDefault="00EE1BBD" w:rsidP="004F29CD">
      <w:pPr>
        <w:pStyle w:val="Aucunstyle"/>
        <w:numPr>
          <w:ilvl w:val="0"/>
          <w:numId w:val="3"/>
        </w:numPr>
        <w:suppressAutoHyphens/>
        <w:spacing w:before="57"/>
        <w:jc w:val="both"/>
        <w:rPr>
          <w:rFonts w:ascii="Calibri" w:hAnsi="Calibri" w:cs="Calibri"/>
          <w:sz w:val="20"/>
          <w:szCs w:val="20"/>
          <w:u w:color="000000"/>
        </w:rPr>
      </w:pPr>
      <w:r>
        <w:rPr>
          <w:rFonts w:ascii="Calibri" w:hAnsi="Calibri" w:cs="Calibri"/>
          <w:sz w:val="20"/>
          <w:szCs w:val="20"/>
          <w:u w:color="000000"/>
        </w:rPr>
        <w:t>Mettre en lumière des individus et initiatives locales et internationales inspirantes ;</w:t>
      </w:r>
    </w:p>
    <w:p w:rsidR="00EE1BBD" w:rsidRDefault="00EE1BBD" w:rsidP="004F29CD">
      <w:pPr>
        <w:pStyle w:val="Aucunstyle"/>
        <w:numPr>
          <w:ilvl w:val="0"/>
          <w:numId w:val="3"/>
        </w:numPr>
        <w:suppressAutoHyphens/>
        <w:spacing w:before="57"/>
        <w:jc w:val="both"/>
        <w:rPr>
          <w:rFonts w:ascii="Calibri" w:hAnsi="Calibri" w:cs="Calibri"/>
          <w:sz w:val="20"/>
          <w:szCs w:val="20"/>
          <w:u w:color="000000"/>
        </w:rPr>
      </w:pPr>
      <w:r>
        <w:rPr>
          <w:rFonts w:ascii="Calibri" w:hAnsi="Calibri" w:cs="Calibri"/>
          <w:sz w:val="20"/>
          <w:szCs w:val="20"/>
          <w:u w:color="000000"/>
        </w:rPr>
        <w:t>Sensibiliser et éduquer la société civile sur des thématiques liées à la citoyenneté et au Mieux Vivre Ensemble.</w:t>
      </w:r>
    </w:p>
    <w:p w:rsidR="00EE1BBD" w:rsidRDefault="00EE1BBD" w:rsidP="00EE1BBD">
      <w:pPr>
        <w:pStyle w:val="Aucunstyle"/>
        <w:suppressAutoHyphens/>
        <w:spacing w:before="57"/>
        <w:rPr>
          <w:rFonts w:ascii="Calibri" w:hAnsi="Calibri" w:cs="Calibri"/>
          <w:sz w:val="20"/>
          <w:szCs w:val="20"/>
          <w:u w:val="thick" w:color="000000"/>
        </w:rPr>
      </w:pPr>
      <w:r>
        <w:rPr>
          <w:rFonts w:ascii="Calibri" w:hAnsi="Calibri" w:cs="Calibri"/>
          <w:sz w:val="20"/>
          <w:szCs w:val="20"/>
          <w:u w:color="000000"/>
        </w:rPr>
        <w:t>Pour en savoir plus sur les citoyens : </w:t>
      </w:r>
      <w:r>
        <w:rPr>
          <w:rFonts w:ascii="Calibri" w:hAnsi="Calibri" w:cs="Calibri"/>
          <w:sz w:val="20"/>
          <w:szCs w:val="20"/>
          <w:u w:val="thick" w:color="000000"/>
        </w:rPr>
        <w:t>http://les-citoyens.org/New/nous-connaitre-2/</w:t>
      </w:r>
    </w:p>
    <w:p w:rsidR="00EE1BBD" w:rsidRDefault="00EE1BBD" w:rsidP="004F29CD">
      <w:pPr>
        <w:jc w:val="center"/>
      </w:pPr>
      <w:r>
        <w:rPr>
          <w:noProof/>
        </w:rPr>
        <w:drawing>
          <wp:inline distT="0" distB="0" distL="0" distR="0">
            <wp:extent cx="1016000" cy="1016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16000" cy="1016000"/>
                    </a:xfrm>
                    <a:prstGeom prst="rect">
                      <a:avLst/>
                    </a:prstGeom>
                    <a:noFill/>
                    <a:ln>
                      <a:noFill/>
                    </a:ln>
                  </pic:spPr>
                </pic:pic>
              </a:graphicData>
            </a:graphic>
          </wp:inline>
        </w:drawing>
      </w:r>
    </w:p>
    <w:p w:rsidR="00EE1BBD" w:rsidRDefault="00EE1BBD"/>
    <w:p w:rsidR="00EE1BBD" w:rsidRPr="004F29CD" w:rsidRDefault="00EE1BBD" w:rsidP="00EE1BBD">
      <w:pPr>
        <w:pStyle w:val="Aucunstyle"/>
        <w:suppressAutoHyphens/>
        <w:spacing w:before="283" w:line="276" w:lineRule="auto"/>
        <w:jc w:val="center"/>
        <w:rPr>
          <w:rFonts w:ascii="Calibri-Bold" w:hAnsi="Calibri-Bold" w:cs="Calibri-Bold"/>
          <w:b/>
          <w:bCs/>
          <w:color w:val="142B66"/>
          <w:u w:color="000000"/>
        </w:rPr>
      </w:pPr>
      <w:r w:rsidRPr="004F29CD">
        <w:rPr>
          <w:rFonts w:ascii="Calibri-Bold" w:hAnsi="Calibri-Bold" w:cs="Calibri-Bold"/>
          <w:b/>
          <w:bCs/>
          <w:caps/>
          <w:color w:val="142B66"/>
          <w:sz w:val="32"/>
          <w:szCs w:val="32"/>
          <w:u w:color="000000"/>
        </w:rPr>
        <w:t>ContactS Presse:</w:t>
      </w:r>
    </w:p>
    <w:p w:rsidR="00EE1BBD" w:rsidRDefault="00EE1BBD" w:rsidP="00EE1BBD">
      <w:pPr>
        <w:pStyle w:val="Aucunstyle"/>
        <w:suppressAutoHyphens/>
        <w:spacing w:before="113" w:line="276" w:lineRule="auto"/>
        <w:ind w:left="360"/>
        <w:jc w:val="center"/>
        <w:rPr>
          <w:rFonts w:ascii="Calibri" w:hAnsi="Calibri" w:cs="Calibri"/>
          <w:sz w:val="20"/>
          <w:szCs w:val="20"/>
          <w:u w:color="000000"/>
        </w:rPr>
      </w:pPr>
      <w:r>
        <w:rPr>
          <w:rFonts w:ascii="Calibri-BoldItalic" w:hAnsi="Calibri-BoldItalic" w:cs="Calibri-BoldItalic"/>
          <w:b/>
          <w:bCs/>
          <w:i/>
          <w:iCs/>
          <w:sz w:val="20"/>
          <w:szCs w:val="20"/>
          <w:u w:color="000000"/>
        </w:rPr>
        <w:t xml:space="preserve">Salma </w:t>
      </w:r>
      <w:proofErr w:type="spellStart"/>
      <w:r>
        <w:rPr>
          <w:rFonts w:ascii="Calibri-BoldItalic" w:hAnsi="Calibri-BoldItalic" w:cs="Calibri-BoldItalic"/>
          <w:b/>
          <w:bCs/>
          <w:i/>
          <w:iCs/>
          <w:sz w:val="20"/>
          <w:szCs w:val="20"/>
          <w:u w:color="000000"/>
        </w:rPr>
        <w:t>Derkaoui</w:t>
      </w:r>
      <w:proofErr w:type="spellEnd"/>
      <w:r>
        <w:rPr>
          <w:rFonts w:ascii="Calibri" w:hAnsi="Calibri" w:cs="Calibri"/>
          <w:sz w:val="20"/>
          <w:szCs w:val="20"/>
          <w:u w:color="000000"/>
        </w:rPr>
        <w:t xml:space="preserve"> Directrice Marketing &amp; Communication HEM</w:t>
      </w:r>
    </w:p>
    <w:p w:rsidR="00EE1BBD" w:rsidRPr="004F29CD" w:rsidRDefault="00EE1BBD" w:rsidP="00EE1BBD">
      <w:pPr>
        <w:pStyle w:val="Aucunstyle"/>
        <w:suppressAutoHyphens/>
        <w:spacing w:line="276" w:lineRule="auto"/>
        <w:jc w:val="center"/>
        <w:rPr>
          <w:rFonts w:ascii="Calibri" w:hAnsi="Calibri" w:cs="Calibri"/>
          <w:sz w:val="20"/>
          <w:szCs w:val="20"/>
          <w:u w:color="000000"/>
        </w:rPr>
      </w:pPr>
      <w:r>
        <w:rPr>
          <w:rFonts w:ascii="Calibri" w:hAnsi="Calibri" w:cs="Calibri"/>
          <w:sz w:val="20"/>
          <w:szCs w:val="20"/>
          <w:u w:color="000000"/>
        </w:rPr>
        <w:t xml:space="preserve">• E-mail : </w:t>
      </w:r>
      <w:r>
        <w:rPr>
          <w:rFonts w:ascii="Calibri" w:hAnsi="Calibri" w:cs="Calibri"/>
          <w:sz w:val="20"/>
          <w:szCs w:val="20"/>
          <w:u w:val="thick" w:color="000000"/>
        </w:rPr>
        <w:t>salma.derkaoui@hem.ac.ma</w:t>
      </w:r>
      <w:r>
        <w:rPr>
          <w:rFonts w:ascii="Calibri" w:hAnsi="Calibri" w:cs="Calibri"/>
          <w:sz w:val="20"/>
          <w:szCs w:val="20"/>
          <w:u w:color="000000"/>
        </w:rPr>
        <w:t xml:space="preserve">  • T</w:t>
      </w:r>
      <w:r w:rsidRPr="004F29CD">
        <w:rPr>
          <w:rFonts w:ascii="Calibri" w:hAnsi="Calibri" w:cs="Calibri"/>
          <w:sz w:val="20"/>
          <w:szCs w:val="20"/>
          <w:u w:color="000000"/>
        </w:rPr>
        <w:t>é</w:t>
      </w:r>
      <w:r>
        <w:rPr>
          <w:rFonts w:ascii="Calibri" w:hAnsi="Calibri" w:cs="Calibri"/>
          <w:sz w:val="20"/>
          <w:szCs w:val="20"/>
          <w:u w:color="000000"/>
        </w:rPr>
        <w:t>l</w:t>
      </w:r>
      <w:r w:rsidRPr="004F29CD">
        <w:rPr>
          <w:rFonts w:ascii="Calibri" w:hAnsi="Calibri" w:cs="Calibri"/>
          <w:sz w:val="20"/>
          <w:szCs w:val="20"/>
          <w:u w:color="000000"/>
        </w:rPr>
        <w:t>.</w:t>
      </w:r>
      <w:r>
        <w:rPr>
          <w:rFonts w:ascii="Calibri" w:hAnsi="Calibri" w:cs="Calibri"/>
          <w:sz w:val="20"/>
          <w:szCs w:val="20"/>
          <w:u w:color="000000"/>
          <w:lang w:val="it-IT"/>
        </w:rPr>
        <w:t>: 0 5 22 52 5252</w:t>
      </w:r>
      <w:r w:rsidRPr="004F29CD">
        <w:rPr>
          <w:rFonts w:ascii="Calibri" w:hAnsi="Calibri" w:cs="Calibri"/>
          <w:sz w:val="20"/>
          <w:szCs w:val="20"/>
          <w:u w:color="000000"/>
        </w:rPr>
        <w:t> </w:t>
      </w:r>
    </w:p>
    <w:p w:rsidR="00EE1BBD" w:rsidRPr="004F29CD" w:rsidRDefault="00EE1BBD" w:rsidP="00EE1BBD">
      <w:pPr>
        <w:pStyle w:val="Aucunstyle"/>
        <w:suppressAutoHyphens/>
        <w:spacing w:before="113" w:line="276" w:lineRule="auto"/>
        <w:ind w:left="360"/>
        <w:jc w:val="center"/>
        <w:rPr>
          <w:rFonts w:ascii="Calibri" w:hAnsi="Calibri" w:cs="Calibri"/>
          <w:sz w:val="20"/>
          <w:szCs w:val="20"/>
          <w:u w:color="000000"/>
        </w:rPr>
      </w:pPr>
      <w:r w:rsidRPr="004F29CD">
        <w:rPr>
          <w:rFonts w:ascii="Calibri-BoldItalic" w:hAnsi="Calibri-BoldItalic" w:cs="Calibri-BoldItalic"/>
          <w:b/>
          <w:bCs/>
          <w:i/>
          <w:iCs/>
          <w:sz w:val="20"/>
          <w:szCs w:val="20"/>
          <w:u w:color="000000"/>
        </w:rPr>
        <w:t>Karima</w:t>
      </w:r>
      <w:r w:rsidR="004F29CD" w:rsidRPr="004F29CD">
        <w:rPr>
          <w:rFonts w:ascii="Calibri-BoldItalic" w:hAnsi="Calibri-BoldItalic" w:cs="Calibri-BoldItalic"/>
          <w:b/>
          <w:bCs/>
          <w:i/>
          <w:iCs/>
          <w:sz w:val="20"/>
          <w:szCs w:val="20"/>
          <w:u w:color="000000"/>
        </w:rPr>
        <w:t xml:space="preserve"> </w:t>
      </w:r>
      <w:proofErr w:type="spellStart"/>
      <w:r w:rsidRPr="004F29CD">
        <w:rPr>
          <w:rFonts w:ascii="Calibri-BoldItalic" w:hAnsi="Calibri-BoldItalic" w:cs="Calibri-BoldItalic"/>
          <w:b/>
          <w:bCs/>
          <w:i/>
          <w:iCs/>
          <w:sz w:val="20"/>
          <w:szCs w:val="20"/>
          <w:u w:color="000000"/>
        </w:rPr>
        <w:t>Guenich</w:t>
      </w:r>
      <w:proofErr w:type="spellEnd"/>
      <w:r w:rsidRPr="004F29CD">
        <w:rPr>
          <w:rFonts w:ascii="Calibri" w:hAnsi="Calibri" w:cs="Calibri"/>
          <w:sz w:val="20"/>
          <w:szCs w:val="20"/>
          <w:u w:color="000000"/>
        </w:rPr>
        <w:t> </w:t>
      </w:r>
      <w:proofErr w:type="gramStart"/>
      <w:r w:rsidRPr="004F29CD">
        <w:rPr>
          <w:rFonts w:ascii="Calibri" w:hAnsi="Calibri" w:cs="Calibri"/>
          <w:sz w:val="20"/>
          <w:szCs w:val="20"/>
          <w:u w:color="000000"/>
        </w:rPr>
        <w:t>:Responsable</w:t>
      </w:r>
      <w:proofErr w:type="gramEnd"/>
      <w:r w:rsidRPr="004F29CD">
        <w:rPr>
          <w:rFonts w:ascii="Calibri" w:hAnsi="Calibri" w:cs="Calibri"/>
          <w:sz w:val="20"/>
          <w:szCs w:val="20"/>
          <w:u w:color="000000"/>
        </w:rPr>
        <w:t xml:space="preserve"> Communication </w:t>
      </w:r>
      <w:proofErr w:type="spellStart"/>
      <w:r w:rsidRPr="004F29CD">
        <w:rPr>
          <w:rFonts w:ascii="Calibri" w:hAnsi="Calibri" w:cs="Calibri"/>
          <w:sz w:val="20"/>
          <w:szCs w:val="20"/>
          <w:u w:color="000000"/>
        </w:rPr>
        <w:t>Economia</w:t>
      </w:r>
      <w:proofErr w:type="spellEnd"/>
      <w:r w:rsidRPr="004F29CD">
        <w:rPr>
          <w:rFonts w:ascii="Calibri" w:hAnsi="Calibri" w:cs="Calibri"/>
          <w:sz w:val="20"/>
          <w:szCs w:val="20"/>
          <w:u w:color="000000"/>
        </w:rPr>
        <w:t xml:space="preserve">, HEM </w:t>
      </w:r>
      <w:proofErr w:type="spellStart"/>
      <w:r w:rsidRPr="004F29CD">
        <w:rPr>
          <w:rFonts w:ascii="Calibri" w:hAnsi="Calibri" w:cs="Calibri"/>
          <w:sz w:val="20"/>
          <w:szCs w:val="20"/>
          <w:u w:color="000000"/>
        </w:rPr>
        <w:t>Research</w:t>
      </w:r>
      <w:proofErr w:type="spellEnd"/>
      <w:r w:rsidRPr="004F29CD">
        <w:rPr>
          <w:rFonts w:ascii="Calibri" w:hAnsi="Calibri" w:cs="Calibri"/>
          <w:sz w:val="20"/>
          <w:szCs w:val="20"/>
          <w:u w:color="000000"/>
        </w:rPr>
        <w:t xml:space="preserve"> Center </w:t>
      </w:r>
    </w:p>
    <w:p w:rsidR="00EE1BBD" w:rsidRDefault="00EE1BBD" w:rsidP="00EE1BBD">
      <w:pPr>
        <w:pStyle w:val="Aucunstyle"/>
        <w:suppressAutoHyphens/>
        <w:spacing w:line="276" w:lineRule="auto"/>
        <w:jc w:val="center"/>
        <w:rPr>
          <w:rFonts w:ascii="Calibri" w:hAnsi="Calibri" w:cs="Calibri"/>
          <w:sz w:val="20"/>
          <w:szCs w:val="20"/>
          <w:u w:color="000000"/>
          <w:lang w:val="de-DE"/>
        </w:rPr>
      </w:pPr>
      <w:r>
        <w:rPr>
          <w:rFonts w:ascii="Calibri" w:hAnsi="Calibri" w:cs="Calibri"/>
          <w:sz w:val="20"/>
          <w:szCs w:val="20"/>
          <w:u w:color="000000"/>
        </w:rPr>
        <w:t xml:space="preserve">• E-mail : </w:t>
      </w:r>
      <w:r>
        <w:rPr>
          <w:rFonts w:ascii="Calibri" w:hAnsi="Calibri" w:cs="Calibri"/>
          <w:sz w:val="20"/>
          <w:szCs w:val="20"/>
          <w:u w:val="thick" w:color="000000"/>
        </w:rPr>
        <w:t>karima.guenich@hem.ac.ma</w:t>
      </w:r>
      <w:r>
        <w:rPr>
          <w:rFonts w:ascii="Calibri" w:hAnsi="Calibri" w:cs="Calibri"/>
          <w:sz w:val="20"/>
          <w:szCs w:val="20"/>
          <w:u w:color="000000"/>
        </w:rPr>
        <w:t xml:space="preserve">  • T</w:t>
      </w:r>
      <w:r w:rsidRPr="004F29CD">
        <w:rPr>
          <w:rFonts w:ascii="Calibri" w:hAnsi="Calibri" w:cs="Calibri"/>
          <w:sz w:val="20"/>
          <w:szCs w:val="20"/>
          <w:u w:color="000000"/>
        </w:rPr>
        <w:t>é</w:t>
      </w:r>
      <w:r>
        <w:rPr>
          <w:rFonts w:ascii="Calibri" w:hAnsi="Calibri" w:cs="Calibri"/>
          <w:sz w:val="20"/>
          <w:szCs w:val="20"/>
          <w:u w:color="000000"/>
        </w:rPr>
        <w:t>l</w:t>
      </w:r>
      <w:r w:rsidRPr="004F29CD">
        <w:rPr>
          <w:rFonts w:ascii="Calibri" w:hAnsi="Calibri" w:cs="Calibri"/>
          <w:sz w:val="20"/>
          <w:szCs w:val="20"/>
          <w:u w:color="000000"/>
        </w:rPr>
        <w:t>.</w:t>
      </w:r>
      <w:r>
        <w:rPr>
          <w:rFonts w:ascii="Calibri" w:hAnsi="Calibri" w:cs="Calibri"/>
          <w:sz w:val="20"/>
          <w:szCs w:val="20"/>
          <w:u w:color="000000"/>
          <w:lang w:val="de-DE"/>
        </w:rPr>
        <w:t>: 05 37 65 14 25</w:t>
      </w:r>
    </w:p>
    <w:p w:rsidR="00EE1BBD" w:rsidRDefault="00EE1BBD">
      <w:bookmarkStart w:id="0" w:name="_GoBack"/>
      <w:bookmarkEnd w:id="0"/>
    </w:p>
    <w:p w:rsidR="00EE1BBD" w:rsidRDefault="00EE1BBD"/>
    <w:p w:rsidR="00EE1BBD" w:rsidRDefault="00EE1BBD"/>
    <w:p w:rsidR="00EE1BBD" w:rsidRDefault="00EE1BBD"/>
    <w:p w:rsidR="00EE1BBD" w:rsidRDefault="00EE1BBD"/>
    <w:p w:rsidR="00EE1BBD" w:rsidRDefault="00EE1BBD"/>
    <w:p w:rsidR="00EE1BBD" w:rsidRDefault="00EE1BBD"/>
    <w:p w:rsidR="00EE1BBD" w:rsidRDefault="00EE1BBD"/>
    <w:p w:rsidR="00EE1BBD" w:rsidRDefault="00EE1BBD"/>
    <w:sectPr w:rsidR="00EE1BBD" w:rsidSect="00366786">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Oswald-Bold">
    <w:altName w:val="Cambria"/>
    <w:panose1 w:val="00000000000000000000"/>
    <w:charset w:val="4D"/>
    <w:family w:val="auto"/>
    <w:notTrueType/>
    <w:pitch w:val="default"/>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BoldItalic">
    <w:altName w:val="Cambria"/>
    <w:panose1 w:val="00000000000000000000"/>
    <w:charset w:val="4D"/>
    <w:family w:val="auto"/>
    <w:notTrueType/>
    <w:pitch w:val="default"/>
    <w:sig w:usb0="00000003" w:usb1="00000000" w:usb2="00000000" w:usb3="00000000" w:csb0="00000001" w:csb1="00000000"/>
  </w:font>
  <w:font w:name="TimesNewRomanPS-BoldMT">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24D2F"/>
    <w:multiLevelType w:val="hybridMultilevel"/>
    <w:tmpl w:val="62586640"/>
    <w:lvl w:ilvl="0" w:tplc="040C0001">
      <w:start w:val="1"/>
      <w:numFmt w:val="bullet"/>
      <w:lvlText w:val=""/>
      <w:lvlJc w:val="left"/>
      <w:pPr>
        <w:ind w:left="910" w:hanging="360"/>
      </w:pPr>
      <w:rPr>
        <w:rFonts w:ascii="Symbol" w:hAnsi="Symbol" w:hint="default"/>
      </w:rPr>
    </w:lvl>
    <w:lvl w:ilvl="1" w:tplc="040C0003" w:tentative="1">
      <w:start w:val="1"/>
      <w:numFmt w:val="bullet"/>
      <w:lvlText w:val="o"/>
      <w:lvlJc w:val="left"/>
      <w:pPr>
        <w:ind w:left="1630" w:hanging="360"/>
      </w:pPr>
      <w:rPr>
        <w:rFonts w:ascii="Courier New" w:hAnsi="Courier New" w:cs="Courier New" w:hint="default"/>
      </w:rPr>
    </w:lvl>
    <w:lvl w:ilvl="2" w:tplc="040C0005" w:tentative="1">
      <w:start w:val="1"/>
      <w:numFmt w:val="bullet"/>
      <w:lvlText w:val=""/>
      <w:lvlJc w:val="left"/>
      <w:pPr>
        <w:ind w:left="2350" w:hanging="360"/>
      </w:pPr>
      <w:rPr>
        <w:rFonts w:ascii="Wingdings" w:hAnsi="Wingdings" w:hint="default"/>
      </w:rPr>
    </w:lvl>
    <w:lvl w:ilvl="3" w:tplc="040C0001" w:tentative="1">
      <w:start w:val="1"/>
      <w:numFmt w:val="bullet"/>
      <w:lvlText w:val=""/>
      <w:lvlJc w:val="left"/>
      <w:pPr>
        <w:ind w:left="3070" w:hanging="360"/>
      </w:pPr>
      <w:rPr>
        <w:rFonts w:ascii="Symbol" w:hAnsi="Symbol" w:hint="default"/>
      </w:rPr>
    </w:lvl>
    <w:lvl w:ilvl="4" w:tplc="040C0003" w:tentative="1">
      <w:start w:val="1"/>
      <w:numFmt w:val="bullet"/>
      <w:lvlText w:val="o"/>
      <w:lvlJc w:val="left"/>
      <w:pPr>
        <w:ind w:left="3790" w:hanging="360"/>
      </w:pPr>
      <w:rPr>
        <w:rFonts w:ascii="Courier New" w:hAnsi="Courier New" w:cs="Courier New" w:hint="default"/>
      </w:rPr>
    </w:lvl>
    <w:lvl w:ilvl="5" w:tplc="040C0005" w:tentative="1">
      <w:start w:val="1"/>
      <w:numFmt w:val="bullet"/>
      <w:lvlText w:val=""/>
      <w:lvlJc w:val="left"/>
      <w:pPr>
        <w:ind w:left="4510" w:hanging="360"/>
      </w:pPr>
      <w:rPr>
        <w:rFonts w:ascii="Wingdings" w:hAnsi="Wingdings" w:hint="default"/>
      </w:rPr>
    </w:lvl>
    <w:lvl w:ilvl="6" w:tplc="040C0001" w:tentative="1">
      <w:start w:val="1"/>
      <w:numFmt w:val="bullet"/>
      <w:lvlText w:val=""/>
      <w:lvlJc w:val="left"/>
      <w:pPr>
        <w:ind w:left="5230" w:hanging="360"/>
      </w:pPr>
      <w:rPr>
        <w:rFonts w:ascii="Symbol" w:hAnsi="Symbol" w:hint="default"/>
      </w:rPr>
    </w:lvl>
    <w:lvl w:ilvl="7" w:tplc="040C0003" w:tentative="1">
      <w:start w:val="1"/>
      <w:numFmt w:val="bullet"/>
      <w:lvlText w:val="o"/>
      <w:lvlJc w:val="left"/>
      <w:pPr>
        <w:ind w:left="5950" w:hanging="360"/>
      </w:pPr>
      <w:rPr>
        <w:rFonts w:ascii="Courier New" w:hAnsi="Courier New" w:cs="Courier New" w:hint="default"/>
      </w:rPr>
    </w:lvl>
    <w:lvl w:ilvl="8" w:tplc="040C0005" w:tentative="1">
      <w:start w:val="1"/>
      <w:numFmt w:val="bullet"/>
      <w:lvlText w:val=""/>
      <w:lvlJc w:val="left"/>
      <w:pPr>
        <w:ind w:left="6670" w:hanging="360"/>
      </w:pPr>
      <w:rPr>
        <w:rFonts w:ascii="Wingdings" w:hAnsi="Wingdings" w:hint="default"/>
      </w:rPr>
    </w:lvl>
  </w:abstractNum>
  <w:abstractNum w:abstractNumId="1">
    <w:nsid w:val="1221311F"/>
    <w:multiLevelType w:val="hybridMultilevel"/>
    <w:tmpl w:val="D34C87E8"/>
    <w:lvl w:ilvl="0" w:tplc="040C0001">
      <w:start w:val="1"/>
      <w:numFmt w:val="bullet"/>
      <w:lvlText w:val=""/>
      <w:lvlJc w:val="left"/>
      <w:pPr>
        <w:ind w:left="1097" w:hanging="360"/>
      </w:pPr>
      <w:rPr>
        <w:rFonts w:ascii="Symbol" w:hAnsi="Symbol" w:hint="default"/>
      </w:rPr>
    </w:lvl>
    <w:lvl w:ilvl="1" w:tplc="040C0003" w:tentative="1">
      <w:start w:val="1"/>
      <w:numFmt w:val="bullet"/>
      <w:lvlText w:val="o"/>
      <w:lvlJc w:val="left"/>
      <w:pPr>
        <w:ind w:left="1817" w:hanging="360"/>
      </w:pPr>
      <w:rPr>
        <w:rFonts w:ascii="Courier New" w:hAnsi="Courier New" w:cs="Courier New" w:hint="default"/>
      </w:rPr>
    </w:lvl>
    <w:lvl w:ilvl="2" w:tplc="040C0005" w:tentative="1">
      <w:start w:val="1"/>
      <w:numFmt w:val="bullet"/>
      <w:lvlText w:val=""/>
      <w:lvlJc w:val="left"/>
      <w:pPr>
        <w:ind w:left="2537" w:hanging="360"/>
      </w:pPr>
      <w:rPr>
        <w:rFonts w:ascii="Wingdings" w:hAnsi="Wingdings" w:hint="default"/>
      </w:rPr>
    </w:lvl>
    <w:lvl w:ilvl="3" w:tplc="040C0001" w:tentative="1">
      <w:start w:val="1"/>
      <w:numFmt w:val="bullet"/>
      <w:lvlText w:val=""/>
      <w:lvlJc w:val="left"/>
      <w:pPr>
        <w:ind w:left="3257" w:hanging="360"/>
      </w:pPr>
      <w:rPr>
        <w:rFonts w:ascii="Symbol" w:hAnsi="Symbol" w:hint="default"/>
      </w:rPr>
    </w:lvl>
    <w:lvl w:ilvl="4" w:tplc="040C0003" w:tentative="1">
      <w:start w:val="1"/>
      <w:numFmt w:val="bullet"/>
      <w:lvlText w:val="o"/>
      <w:lvlJc w:val="left"/>
      <w:pPr>
        <w:ind w:left="3977" w:hanging="360"/>
      </w:pPr>
      <w:rPr>
        <w:rFonts w:ascii="Courier New" w:hAnsi="Courier New" w:cs="Courier New" w:hint="default"/>
      </w:rPr>
    </w:lvl>
    <w:lvl w:ilvl="5" w:tplc="040C0005" w:tentative="1">
      <w:start w:val="1"/>
      <w:numFmt w:val="bullet"/>
      <w:lvlText w:val=""/>
      <w:lvlJc w:val="left"/>
      <w:pPr>
        <w:ind w:left="4697" w:hanging="360"/>
      </w:pPr>
      <w:rPr>
        <w:rFonts w:ascii="Wingdings" w:hAnsi="Wingdings" w:hint="default"/>
      </w:rPr>
    </w:lvl>
    <w:lvl w:ilvl="6" w:tplc="040C0001" w:tentative="1">
      <w:start w:val="1"/>
      <w:numFmt w:val="bullet"/>
      <w:lvlText w:val=""/>
      <w:lvlJc w:val="left"/>
      <w:pPr>
        <w:ind w:left="5417" w:hanging="360"/>
      </w:pPr>
      <w:rPr>
        <w:rFonts w:ascii="Symbol" w:hAnsi="Symbol" w:hint="default"/>
      </w:rPr>
    </w:lvl>
    <w:lvl w:ilvl="7" w:tplc="040C0003" w:tentative="1">
      <w:start w:val="1"/>
      <w:numFmt w:val="bullet"/>
      <w:lvlText w:val="o"/>
      <w:lvlJc w:val="left"/>
      <w:pPr>
        <w:ind w:left="6137" w:hanging="360"/>
      </w:pPr>
      <w:rPr>
        <w:rFonts w:ascii="Courier New" w:hAnsi="Courier New" w:cs="Courier New" w:hint="default"/>
      </w:rPr>
    </w:lvl>
    <w:lvl w:ilvl="8" w:tplc="040C0005" w:tentative="1">
      <w:start w:val="1"/>
      <w:numFmt w:val="bullet"/>
      <w:lvlText w:val=""/>
      <w:lvlJc w:val="left"/>
      <w:pPr>
        <w:ind w:left="6857" w:hanging="360"/>
      </w:pPr>
      <w:rPr>
        <w:rFonts w:ascii="Wingdings" w:hAnsi="Wingdings" w:hint="default"/>
      </w:rPr>
    </w:lvl>
  </w:abstractNum>
  <w:abstractNum w:abstractNumId="2">
    <w:nsid w:val="28476A61"/>
    <w:multiLevelType w:val="hybridMultilevel"/>
    <w:tmpl w:val="D77C45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336C7EE4"/>
    <w:multiLevelType w:val="hybridMultilevel"/>
    <w:tmpl w:val="7CECE4DA"/>
    <w:lvl w:ilvl="0" w:tplc="040C0001">
      <w:start w:val="1"/>
      <w:numFmt w:val="bullet"/>
      <w:lvlText w:val=""/>
      <w:lvlJc w:val="left"/>
      <w:pPr>
        <w:ind w:left="910" w:hanging="360"/>
      </w:pPr>
      <w:rPr>
        <w:rFonts w:ascii="Symbol" w:hAnsi="Symbol" w:hint="default"/>
      </w:rPr>
    </w:lvl>
    <w:lvl w:ilvl="1" w:tplc="040C0003" w:tentative="1">
      <w:start w:val="1"/>
      <w:numFmt w:val="bullet"/>
      <w:lvlText w:val="o"/>
      <w:lvlJc w:val="left"/>
      <w:pPr>
        <w:ind w:left="1630" w:hanging="360"/>
      </w:pPr>
      <w:rPr>
        <w:rFonts w:ascii="Courier New" w:hAnsi="Courier New" w:cs="Courier New" w:hint="default"/>
      </w:rPr>
    </w:lvl>
    <w:lvl w:ilvl="2" w:tplc="040C0005" w:tentative="1">
      <w:start w:val="1"/>
      <w:numFmt w:val="bullet"/>
      <w:lvlText w:val=""/>
      <w:lvlJc w:val="left"/>
      <w:pPr>
        <w:ind w:left="2350" w:hanging="360"/>
      </w:pPr>
      <w:rPr>
        <w:rFonts w:ascii="Wingdings" w:hAnsi="Wingdings" w:hint="default"/>
      </w:rPr>
    </w:lvl>
    <w:lvl w:ilvl="3" w:tplc="040C0001" w:tentative="1">
      <w:start w:val="1"/>
      <w:numFmt w:val="bullet"/>
      <w:lvlText w:val=""/>
      <w:lvlJc w:val="left"/>
      <w:pPr>
        <w:ind w:left="3070" w:hanging="360"/>
      </w:pPr>
      <w:rPr>
        <w:rFonts w:ascii="Symbol" w:hAnsi="Symbol" w:hint="default"/>
      </w:rPr>
    </w:lvl>
    <w:lvl w:ilvl="4" w:tplc="040C0003" w:tentative="1">
      <w:start w:val="1"/>
      <w:numFmt w:val="bullet"/>
      <w:lvlText w:val="o"/>
      <w:lvlJc w:val="left"/>
      <w:pPr>
        <w:ind w:left="3790" w:hanging="360"/>
      </w:pPr>
      <w:rPr>
        <w:rFonts w:ascii="Courier New" w:hAnsi="Courier New" w:cs="Courier New" w:hint="default"/>
      </w:rPr>
    </w:lvl>
    <w:lvl w:ilvl="5" w:tplc="040C0005" w:tentative="1">
      <w:start w:val="1"/>
      <w:numFmt w:val="bullet"/>
      <w:lvlText w:val=""/>
      <w:lvlJc w:val="left"/>
      <w:pPr>
        <w:ind w:left="4510" w:hanging="360"/>
      </w:pPr>
      <w:rPr>
        <w:rFonts w:ascii="Wingdings" w:hAnsi="Wingdings" w:hint="default"/>
      </w:rPr>
    </w:lvl>
    <w:lvl w:ilvl="6" w:tplc="040C0001" w:tentative="1">
      <w:start w:val="1"/>
      <w:numFmt w:val="bullet"/>
      <w:lvlText w:val=""/>
      <w:lvlJc w:val="left"/>
      <w:pPr>
        <w:ind w:left="5230" w:hanging="360"/>
      </w:pPr>
      <w:rPr>
        <w:rFonts w:ascii="Symbol" w:hAnsi="Symbol" w:hint="default"/>
      </w:rPr>
    </w:lvl>
    <w:lvl w:ilvl="7" w:tplc="040C0003" w:tentative="1">
      <w:start w:val="1"/>
      <w:numFmt w:val="bullet"/>
      <w:lvlText w:val="o"/>
      <w:lvlJc w:val="left"/>
      <w:pPr>
        <w:ind w:left="5950" w:hanging="360"/>
      </w:pPr>
      <w:rPr>
        <w:rFonts w:ascii="Courier New" w:hAnsi="Courier New" w:cs="Courier New" w:hint="default"/>
      </w:rPr>
    </w:lvl>
    <w:lvl w:ilvl="8" w:tplc="040C0005" w:tentative="1">
      <w:start w:val="1"/>
      <w:numFmt w:val="bullet"/>
      <w:lvlText w:val=""/>
      <w:lvlJc w:val="left"/>
      <w:pPr>
        <w:ind w:left="667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useFELayout/>
  </w:compat>
  <w:rsids>
    <w:rsidRoot w:val="00EE1BBD"/>
    <w:rsid w:val="00366786"/>
    <w:rsid w:val="004F29CD"/>
    <w:rsid w:val="00865F05"/>
    <w:rsid w:val="00EE1BB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F0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E1BBD"/>
    <w:rPr>
      <w:rFonts w:ascii="Lucida Grande" w:hAnsi="Lucida Grande"/>
      <w:sz w:val="18"/>
      <w:szCs w:val="18"/>
    </w:rPr>
  </w:style>
  <w:style w:type="character" w:customStyle="1" w:styleId="TextedebullesCar">
    <w:name w:val="Texte de bulles Car"/>
    <w:basedOn w:val="Policepardfaut"/>
    <w:link w:val="Textedebulles"/>
    <w:uiPriority w:val="99"/>
    <w:semiHidden/>
    <w:rsid w:val="00EE1BBD"/>
    <w:rPr>
      <w:rFonts w:ascii="Lucida Grande" w:hAnsi="Lucida Grande"/>
      <w:sz w:val="18"/>
      <w:szCs w:val="18"/>
    </w:rPr>
  </w:style>
  <w:style w:type="paragraph" w:customStyle="1" w:styleId="Aucunstyle">
    <w:name w:val="[Aucun style]"/>
    <w:rsid w:val="00EE1BBD"/>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E1BBD"/>
    <w:rPr>
      <w:rFonts w:ascii="Lucida Grande" w:hAnsi="Lucida Grande"/>
      <w:sz w:val="18"/>
      <w:szCs w:val="18"/>
    </w:rPr>
  </w:style>
  <w:style w:type="character" w:customStyle="1" w:styleId="TextedebullesCar">
    <w:name w:val="Texte de bulles Car"/>
    <w:basedOn w:val="Policepardfaut"/>
    <w:link w:val="Textedebulles"/>
    <w:uiPriority w:val="99"/>
    <w:semiHidden/>
    <w:rsid w:val="00EE1BBD"/>
    <w:rPr>
      <w:rFonts w:ascii="Lucida Grande" w:hAnsi="Lucida Grande"/>
      <w:sz w:val="18"/>
      <w:szCs w:val="18"/>
    </w:rPr>
  </w:style>
  <w:style w:type="paragraph" w:customStyle="1" w:styleId="Aucunstyle">
    <w:name w:val="[Aucun style]"/>
    <w:rsid w:val="00EE1BBD"/>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1072</Words>
  <Characters>5901</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HOUSSAIN</Company>
  <LinksUpToDate>false</LinksUpToDate>
  <CharactersWithSpaces>6960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 HOUSSAIN</dc:creator>
  <cp:lastModifiedBy>K.GUENICH</cp:lastModifiedBy>
  <cp:revision>2</cp:revision>
  <dcterms:created xsi:type="dcterms:W3CDTF">2019-11-12T13:56:00Z</dcterms:created>
  <dcterms:modified xsi:type="dcterms:W3CDTF">2019-11-12T13:56:00Z</dcterms:modified>
</cp:coreProperties>
</file>