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principal"/>
        <w:spacing w:lineRule="auto" w:line="240" w:before="240" w:after="240"/>
        <w:jc w:val="center"/>
        <w:rPr>
          <w:sz w:val="40"/>
          <w:szCs w:val="40"/>
        </w:rPr>
      </w:pPr>
      <w:bookmarkStart w:id="0" w:name="_euu2uddpjrhy"/>
      <w:bookmarkEnd w:id="0"/>
      <w:r>
        <w:rPr>
          <w:rFonts w:ascii="Calibri" w:hAnsi="Calibri"/>
          <w:sz w:val="40"/>
          <w:szCs w:val="40"/>
        </w:rPr>
        <w:t xml:space="preserve">                                                                                                                                                                                                                                                                                                                                                                                                                                                                                                                                                                                                                                                                                                                                                                                                                                                                                                                                                                                                                      </w:t>
      </w:r>
      <w:r>
        <w:rPr>
          <w:rFonts w:ascii="Calibri" w:hAnsi="Calibri"/>
          <w:sz w:val="40"/>
          <w:szCs w:val="40"/>
        </w:rPr>
        <w:t>Communiqué de presse 2023</w:t>
      </w:r>
    </w:p>
    <w:p>
      <w:pPr>
        <w:pStyle w:val="Normal"/>
        <w:spacing w:lineRule="auto" w:line="240" w:before="240" w:after="240"/>
        <w:rPr>
          <w:b/>
          <w:b/>
          <w:bCs/>
          <w:sz w:val="28"/>
          <w:szCs w:val="28"/>
        </w:rPr>
      </w:pPr>
      <w:r>
        <w:rPr>
          <w:rFonts w:eastAsia="SimSun" w:cs="Calibri" w:ascii="Calibri" w:hAnsi="Calibri"/>
          <w:b/>
          <w:bCs/>
          <w:color w:val="000000"/>
          <w:kern w:val="2"/>
          <w:sz w:val="28"/>
          <w:szCs w:val="28"/>
          <w:lang w:val="fr-FR" w:eastAsia="zh-CN" w:bidi="hi-IN"/>
        </w:rPr>
        <w:t xml:space="preserve">M’hamid El Ghizlane : Le Festival International des Nomades revient pour une nouvelle édition pleine de surprises ! </w:t>
      </w:r>
    </w:p>
    <w:p>
      <w:pPr>
        <w:pStyle w:val="Normal"/>
        <w:spacing w:lineRule="auto" w:line="240" w:before="57" w:after="57"/>
        <w:jc w:val="both"/>
        <w:rPr/>
      </w:pPr>
      <w:r>
        <w:rPr>
          <w:rFonts w:eastAsia="SimSun" w:cs="Calibri" w:ascii="Calibri" w:hAnsi="Calibri"/>
          <w:color w:val="000000"/>
          <w:kern w:val="2"/>
          <w:sz w:val="24"/>
          <w:szCs w:val="24"/>
          <w:lang w:val="fr-FR" w:eastAsia="zh-CN" w:bidi="hi-IN"/>
        </w:rPr>
        <w:t>L’Association Nomades du Monde est heureuse d’annoncer que c</w:t>
      </w:r>
      <w:r>
        <w:rPr>
          <w:rStyle w:val="LienInternet"/>
          <w:rFonts w:eastAsia="SimSun" w:cs="Calibri" w:ascii="Calibri" w:hAnsi="Calibri"/>
          <w:color w:val="000000"/>
          <w:kern w:val="2"/>
          <w:sz w:val="24"/>
          <w:szCs w:val="24"/>
          <w:u w:val="none"/>
          <w:lang w:val="fr-FR" w:eastAsia="zh-CN" w:bidi="hi-IN"/>
        </w:rPr>
        <w:t>e grand rendez-vous international des traditions nomades revient du</w:t>
      </w:r>
      <w:r>
        <w:rPr>
          <w:rStyle w:val="LienInternet"/>
          <w:rFonts w:eastAsia="Times New Roman" w:cs="Times New Roman" w:ascii="Calibri" w:hAnsi="Calibri"/>
          <w:b/>
          <w:bCs/>
          <w:kern w:val="2"/>
          <w:sz w:val="24"/>
          <w:szCs w:val="21"/>
          <w:u w:val="none"/>
          <w:lang w:val="fr-FR" w:eastAsia="zh-CN" w:bidi="hi-IN"/>
        </w:rPr>
        <w:t xml:space="preserve"> 29</w:t>
      </w:r>
      <w:r>
        <w:rPr>
          <w:rStyle w:val="LienInternet"/>
          <w:rFonts w:eastAsia="SimSun" w:cs="Calibri" w:ascii="Calibri" w:hAnsi="Calibri"/>
          <w:b/>
          <w:bCs/>
          <w:color w:val="000000"/>
          <w:kern w:val="2"/>
          <w:sz w:val="24"/>
          <w:szCs w:val="24"/>
          <w:u w:val="none"/>
          <w:lang w:val="fr-FR" w:eastAsia="zh-CN" w:bidi="hi-IN"/>
        </w:rPr>
        <w:t xml:space="preserve"> avril au 1er mai 2023 </w:t>
      </w:r>
      <w:r>
        <w:rPr>
          <w:rStyle w:val="LienInternet"/>
          <w:rFonts w:eastAsia="SimSun" w:cs="Calibri" w:ascii="Calibri" w:hAnsi="Calibri"/>
          <w:color w:val="000000"/>
          <w:kern w:val="2"/>
          <w:sz w:val="24"/>
          <w:szCs w:val="24"/>
          <w:u w:val="none"/>
          <w:lang w:val="fr-FR" w:eastAsia="zh-CN" w:bidi="hi-IN"/>
        </w:rPr>
        <w:t>à M’hamid El Ghizlane, dans le désert marocain. Cette 18ème présenta</w:t>
      </w:r>
      <w:r>
        <w:rPr>
          <w:rFonts w:eastAsia="SimSun" w:cs="Calibri" w:ascii="Calibri" w:hAnsi="Calibri"/>
          <w:color w:val="000000"/>
          <w:kern w:val="2"/>
          <w:sz w:val="24"/>
          <w:szCs w:val="24"/>
          <w:lang w:val="fr-FR" w:eastAsia="zh-CN" w:bidi="hi-IN"/>
        </w:rPr>
        <w:t>tion arrive après une édition spéciale de reprise en novembre dernier.</w:t>
      </w:r>
    </w:p>
    <w:p>
      <w:pPr>
        <w:pStyle w:val="Normal"/>
        <w:spacing w:lineRule="auto" w:line="240" w:before="57" w:after="57"/>
        <w:jc w:val="both"/>
        <w:rPr>
          <w:rFonts w:ascii="Calibri" w:hAnsi="Calibri"/>
        </w:rPr>
      </w:pPr>
      <w:r>
        <w:rPr>
          <w:rFonts w:eastAsia="SimSun" w:cs="Calibri" w:ascii="Calibri" w:hAnsi="Calibri"/>
          <w:color w:val="000000"/>
          <w:kern w:val="2"/>
          <w:sz w:val="24"/>
          <w:szCs w:val="24"/>
          <w:lang w:val="fr-FR" w:eastAsia="zh-CN" w:bidi="hi-IN"/>
        </w:rPr>
        <w:t xml:space="preserve">Cette année encore, elle mettra en avant les traditions et activités spécifiques des nomades qui font partie intégrante de leur culture, pour le plus grand plaisir des milliers de visiteurs venant des quatre coins du monde vivre une expérience authentique et immersive au cœur de la culture nomade. </w:t>
      </w:r>
    </w:p>
    <w:p>
      <w:pPr>
        <w:pStyle w:val="Normal"/>
        <w:spacing w:lineRule="auto" w:line="240" w:before="57" w:after="57"/>
        <w:jc w:val="both"/>
        <w:rPr/>
      </w:pPr>
      <w:r>
        <w:rPr>
          <w:rFonts w:eastAsia="SimSun" w:cs="Calibri" w:ascii="Calibri" w:hAnsi="Calibri"/>
          <w:color w:val="000000"/>
          <w:kern w:val="2"/>
          <w:sz w:val="24"/>
          <w:szCs w:val="24"/>
          <w:lang w:val="fr-FR" w:eastAsia="zh-CN" w:bidi="hi-IN"/>
        </w:rPr>
        <w:t xml:space="preserve">Le Festival International des Nomades c’est un événement exceptionnel qui se déroule en plein air dans un cadre naturel </w:t>
      </w:r>
      <w:r>
        <w:rPr>
          <w:rFonts w:eastAsia="SimSun" w:cs="Calibri" w:ascii="Calibri" w:hAnsi="Calibri"/>
          <w:b w:val="false"/>
          <w:bCs w:val="false"/>
          <w:color w:val="000000"/>
          <w:kern w:val="2"/>
          <w:sz w:val="24"/>
          <w:szCs w:val="24"/>
          <w:lang w:val="fr-FR" w:eastAsia="zh-CN" w:bidi="hi-IN"/>
        </w:rPr>
        <w:t>remarquable. C’est une occasion singulière de découvr</w:t>
      </w:r>
      <w:r>
        <w:rPr>
          <w:rFonts w:eastAsia="SimSun" w:cs="Calibri" w:ascii="Calibri" w:hAnsi="Calibri"/>
          <w:color w:val="000000"/>
          <w:kern w:val="2"/>
          <w:sz w:val="24"/>
          <w:szCs w:val="24"/>
          <w:lang w:val="fr-FR" w:eastAsia="zh-CN" w:bidi="hi-IN"/>
        </w:rPr>
        <w:t xml:space="preserve">ir et de célébrer la richesse du patrimoine des nomades à travers des concerts et spectacles, des expositions, ateliers et conférences. De nombreux artistes et musiciens de différents pays se produiront sur scène, offrant au public un programme varié et captivant : on pourra notamment retrouver la diva libanaise Jahida Wehbé, le fameux bluesman touareg Ahmed Ag Kaedy, le groupe Africa Fusion issu du Sénégal, Burkina Faso et Ghana, </w:t>
      </w:r>
      <w:r>
        <w:rPr>
          <w:rStyle w:val="Accentuationforte"/>
          <w:rFonts w:eastAsia="SimSun" w:cs="Calibri" w:ascii="Calibri" w:hAnsi="Calibri"/>
          <w:b w:val="false"/>
          <w:bCs w:val="false"/>
          <w:color w:val="000000"/>
          <w:kern w:val="2"/>
          <w:sz w:val="24"/>
          <w:szCs w:val="24"/>
          <w:lang w:val="fr-FR" w:eastAsia="zh-CN" w:bidi="hi-IN"/>
        </w:rPr>
        <w:t xml:space="preserve">la musique amazighe de Tarwa N-Tiniri, </w:t>
      </w:r>
      <w:r>
        <w:rPr>
          <w:rFonts w:eastAsia="SimSun" w:cs="Calibri" w:ascii="Calibri" w:hAnsi="Calibri"/>
          <w:b w:val="false"/>
          <w:bCs w:val="false"/>
          <w:color w:val="000000"/>
          <w:kern w:val="2"/>
          <w:sz w:val="24"/>
          <w:szCs w:val="24"/>
          <w:lang w:val="fr-FR" w:eastAsia="zh-CN" w:bidi="hi-IN"/>
        </w:rPr>
        <w:t>Dakat Saïf</w:t>
      </w:r>
      <w:r>
        <w:rPr>
          <w:rFonts w:eastAsia="SimSun" w:cs="Calibri" w:ascii="Calibri" w:hAnsi="Calibri"/>
          <w:color w:val="000000"/>
          <w:kern w:val="2"/>
          <w:sz w:val="24"/>
          <w:szCs w:val="24"/>
          <w:lang w:val="fr-FR" w:eastAsia="zh-CN" w:bidi="hi-IN"/>
        </w:rPr>
        <w:t xml:space="preserve"> une troupe </w:t>
      </w:r>
      <w:r>
        <w:rPr>
          <w:rFonts w:eastAsia="SimSun" w:cs="Calibri" w:ascii="Calibri" w:hAnsi="Calibri"/>
          <w:b w:val="false"/>
          <w:bCs w:val="false"/>
          <w:color w:val="000000"/>
          <w:kern w:val="2"/>
          <w:sz w:val="24"/>
          <w:szCs w:val="24"/>
          <w:lang w:val="fr-FR" w:eastAsia="zh-CN" w:bidi="hi-IN"/>
        </w:rPr>
        <w:t>de musiqu</w:t>
      </w:r>
      <w:r>
        <w:rPr>
          <w:rStyle w:val="Accentuationforte"/>
          <w:rFonts w:eastAsia="SimSun" w:cs="Calibri" w:ascii="Calibri" w:hAnsi="Calibri"/>
          <w:b w:val="false"/>
          <w:bCs w:val="false"/>
          <w:color w:val="000000"/>
          <w:kern w:val="2"/>
          <w:sz w:val="24"/>
          <w:szCs w:val="24"/>
          <w:lang w:val="fr-FR" w:eastAsia="zh-CN" w:bidi="hi-IN"/>
        </w:rPr>
        <w:t xml:space="preserve">e et danse traditionnelles de la vallée du Drâa, Baber Band et Ibrahim Laghfiri chantant le patrimoine hassani ou encore le musicien chaâbi Youness Boulmani et de nombreux autres talents qui feront vibrer le public </w:t>
      </w:r>
      <w:r>
        <w:rPr>
          <w:rFonts w:eastAsia="SimSun" w:cs="Calibri" w:ascii="Calibri" w:hAnsi="Calibri"/>
          <w:color w:val="000000"/>
          <w:kern w:val="2"/>
          <w:sz w:val="24"/>
          <w:szCs w:val="24"/>
          <w:lang w:val="fr-FR" w:eastAsia="zh-CN" w:bidi="hi-IN"/>
        </w:rPr>
        <w:t xml:space="preserve">avec leurs musiques envoûtantes. </w:t>
      </w:r>
    </w:p>
    <w:p>
      <w:pPr>
        <w:pStyle w:val="Normal"/>
        <w:spacing w:lineRule="auto" w:line="240" w:before="57" w:after="57"/>
        <w:jc w:val="both"/>
        <w:rPr>
          <w:rFonts w:ascii="Calibri" w:hAnsi="Calibri"/>
        </w:rPr>
      </w:pPr>
      <w:r>
        <w:rPr>
          <w:rFonts w:eastAsia="SimSun" w:cs="Calibri" w:ascii="Calibri" w:hAnsi="Calibri"/>
          <w:color w:val="000000"/>
          <w:kern w:val="2"/>
          <w:sz w:val="24"/>
          <w:szCs w:val="24"/>
          <w:lang w:val="fr-FR" w:eastAsia="zh-CN" w:bidi="hi-IN"/>
        </w:rPr>
        <w:t xml:space="preserve">Sur le plan des traditions, le pain de sable ou Mella est une des activités phares du festival. Les hommes bleus viendront démontrer leur savoir-faire et leur technique ancestrale pour la préparation de ce pain si spécial. Les jeunes sportifs s’affronteront lors d’un match de hockey nomade sur sable, une activité à ne pas manquer pour tous les amateurs de sport. La course de dromadaires, quant à elle, est une occasion de découvrir une compétition spectaculaire et fascinante. </w:t>
      </w:r>
    </w:p>
    <w:p>
      <w:pPr>
        <w:pStyle w:val="Normal"/>
        <w:spacing w:lineRule="auto" w:line="240" w:before="57" w:after="57"/>
        <w:jc w:val="both"/>
        <w:rPr>
          <w:rFonts w:ascii="Calibri" w:hAnsi="Calibri"/>
        </w:rPr>
      </w:pPr>
      <w:r>
        <w:rPr>
          <w:rFonts w:eastAsia="SimSun" w:cs="Calibri" w:ascii="Calibri" w:hAnsi="Calibri"/>
          <w:b w:val="false"/>
          <w:bCs w:val="false"/>
          <w:color w:val="000000"/>
          <w:kern w:val="2"/>
          <w:sz w:val="24"/>
          <w:szCs w:val="24"/>
          <w:lang w:val="fr-FR" w:eastAsia="zh-CN" w:bidi="hi-IN"/>
        </w:rPr>
        <w:t>A l’instar des éditions précédentes, la manifestation est encouragée et soutenue par ses partenaires historiques à savoir le Ministère de la Culture, l’ONMT, la Maison de l’Artisan, le Conseil Provincial de Zagora, le Conseil Régional Drâa Tafilalet, la Fondation Orange, la Fondation Banque Populaire, ...</w:t>
      </w:r>
    </w:p>
    <w:p>
      <w:pPr>
        <w:pStyle w:val="Normal"/>
        <w:spacing w:lineRule="auto" w:line="240" w:before="57" w:after="57"/>
        <w:jc w:val="both"/>
        <w:rPr>
          <w:rFonts w:ascii="Calibri" w:hAnsi="Calibri"/>
        </w:rPr>
      </w:pPr>
      <w:r>
        <w:rPr>
          <w:rFonts w:eastAsia="SimSun" w:cs="Calibri" w:ascii="Calibri" w:hAnsi="Calibri"/>
          <w:color w:val="000000"/>
          <w:kern w:val="2"/>
          <w:sz w:val="24"/>
          <w:szCs w:val="24"/>
          <w:lang w:val="fr-FR" w:eastAsia="zh-CN" w:bidi="hi-IN"/>
        </w:rPr>
        <w:t xml:space="preserve">Mais l'événement ne s'arrête pas là nous annonce le directeur M. Noureddine Bougrab: </w:t>
      </w:r>
      <w:r>
        <w:rPr>
          <w:rFonts w:eastAsia="SimSun" w:cs="Calibri" w:ascii="Calibri" w:hAnsi="Calibri"/>
          <w:i/>
          <w:iCs/>
          <w:color w:val="000000"/>
          <w:kern w:val="2"/>
          <w:sz w:val="24"/>
          <w:szCs w:val="24"/>
          <w:lang w:val="fr-FR" w:eastAsia="zh-CN" w:bidi="hi-IN"/>
        </w:rPr>
        <w:t xml:space="preserve">« Des invités internationaux de renom, les conteurs </w:t>
      </w:r>
      <w:bookmarkStart w:id="1" w:name="__DdeLink__164_3492893523"/>
      <w:r>
        <w:rPr>
          <w:rFonts w:eastAsia="SimSun" w:cs="Calibri" w:ascii="Calibri" w:hAnsi="Calibri"/>
          <w:i/>
          <w:iCs/>
          <w:color w:val="000000"/>
          <w:kern w:val="2"/>
          <w:sz w:val="24"/>
          <w:szCs w:val="24"/>
          <w:lang w:val="fr-FR" w:eastAsia="zh-CN" w:bidi="hi-IN"/>
        </w:rPr>
        <w:t>Pascaline Granjean,</w:t>
      </w:r>
      <w:bookmarkEnd w:id="1"/>
      <w:r>
        <w:rPr>
          <w:rFonts w:eastAsia="SimSun" w:cs="Calibri" w:ascii="Calibri" w:hAnsi="Calibri"/>
          <w:i/>
          <w:iCs/>
          <w:color w:val="000000"/>
          <w:kern w:val="2"/>
          <w:sz w:val="24"/>
          <w:szCs w:val="24"/>
          <w:lang w:val="fr-FR" w:eastAsia="zh-CN" w:bidi="hi-IN"/>
        </w:rPr>
        <w:t xml:space="preserve"> Nabila El Fahmy, Salif Berthé et d’autres, nous feront l'honneur de leur présence</w:t>
      </w:r>
      <w:r>
        <w:rPr>
          <w:rFonts w:eastAsia="SimSun" w:cs="Calibri" w:ascii="Calibri" w:hAnsi="Calibri"/>
          <w:b w:val="false"/>
          <w:bCs w:val="false"/>
          <w:i/>
          <w:iCs/>
          <w:color w:val="000000"/>
          <w:kern w:val="2"/>
          <w:sz w:val="24"/>
          <w:szCs w:val="24"/>
          <w:lang w:val="fr-FR" w:eastAsia="zh-CN" w:bidi="hi-IN"/>
        </w:rPr>
        <w:t xml:space="preserve"> le</w:t>
      </w:r>
      <w:r>
        <w:rPr>
          <w:rFonts w:eastAsia="SimSun" w:cs="Calibri" w:ascii="Calibri" w:hAnsi="Calibri"/>
          <w:b/>
          <w:bCs/>
          <w:i/>
          <w:iCs/>
          <w:color w:val="000000"/>
          <w:kern w:val="2"/>
          <w:sz w:val="24"/>
          <w:szCs w:val="24"/>
          <w:lang w:val="fr-FR" w:eastAsia="zh-CN" w:bidi="hi-IN"/>
        </w:rPr>
        <w:t xml:space="preserve"> samedi 29 avril </w:t>
      </w:r>
      <w:r>
        <w:rPr>
          <w:rFonts w:eastAsia="SimSun" w:cs="Calibri" w:ascii="Calibri" w:hAnsi="Calibri"/>
          <w:i/>
          <w:iCs/>
          <w:color w:val="000000"/>
          <w:kern w:val="2"/>
          <w:sz w:val="24"/>
          <w:szCs w:val="24"/>
          <w:lang w:val="fr-FR" w:eastAsia="zh-CN" w:bidi="hi-IN"/>
        </w:rPr>
        <w:t>en marge du festival, pour nous faire vivre en plein désert une soirée magique de contes accompagnés de musique ».</w:t>
      </w:r>
    </w:p>
    <w:p>
      <w:pPr>
        <w:pStyle w:val="Normal"/>
        <w:spacing w:lineRule="auto" w:line="240" w:before="57" w:after="57"/>
        <w:jc w:val="both"/>
        <w:rPr>
          <w:rFonts w:ascii="Calibri" w:hAnsi="Calibri"/>
          <w:i w:val="false"/>
          <w:i w:val="false"/>
          <w:iCs w:val="false"/>
        </w:rPr>
      </w:pPr>
      <w:r>
        <w:rPr>
          <w:rFonts w:eastAsia="SimSun" w:cs="Calibri" w:ascii="Calibri" w:hAnsi="Calibri"/>
          <w:i w:val="false"/>
          <w:iCs w:val="false"/>
          <w:color w:val="000000"/>
          <w:kern w:val="2"/>
          <w:sz w:val="24"/>
          <w:szCs w:val="24"/>
          <w:lang w:val="fr-FR" w:eastAsia="zh-CN" w:bidi="hi-IN"/>
        </w:rPr>
        <w:t>Durant ces trois journées, u</w:t>
      </w:r>
      <w:r>
        <w:rPr>
          <w:rFonts w:eastAsia="SimSun" w:cs="Calibri" w:ascii="Calibri" w:hAnsi="Calibri"/>
          <w:b w:val="false"/>
          <w:bCs w:val="false"/>
          <w:i w:val="false"/>
          <w:iCs w:val="false"/>
          <w:color w:val="000000"/>
          <w:kern w:val="2"/>
          <w:sz w:val="24"/>
          <w:szCs w:val="24"/>
          <w:shd w:fill="auto" w:val="clear"/>
          <w:lang w:val="fr-FR" w:eastAsia="zh-CN" w:bidi="hi-IN"/>
        </w:rPr>
        <w:t>n grand espace de stands sera aménagé à l’intention des artisans et producteurs de la région sud du Maroc leur  permettant d’exposer et commercialiser les produits de leur fabrication et de créer de nouveaux contacts avec les visiteurs.</w:t>
      </w:r>
    </w:p>
    <w:p>
      <w:pPr>
        <w:pStyle w:val="Normal"/>
        <w:spacing w:lineRule="auto" w:line="240" w:before="57" w:after="57"/>
        <w:jc w:val="both"/>
        <w:rPr>
          <w:rFonts w:ascii="Calibri" w:hAnsi="Calibri"/>
        </w:rPr>
      </w:pPr>
      <w:r>
        <w:rPr>
          <w:rFonts w:eastAsia="SimSun" w:cs="Calibri" w:ascii="Calibri" w:hAnsi="Calibri"/>
          <w:i/>
          <w:iCs/>
          <w:color w:val="000000"/>
          <w:kern w:val="2"/>
          <w:sz w:val="24"/>
          <w:szCs w:val="24"/>
          <w:lang w:val="fr-FR" w:eastAsia="zh-CN" w:bidi="hi-IN"/>
        </w:rPr>
        <w:t>«Vous êtes tous bienvenus pour partager notre passion de la culture nomade et vivre une expérience hors du commun dans le Sahara marocain ! »</w:t>
      </w:r>
      <w:r>
        <w:rPr>
          <w:rFonts w:eastAsia="SimSun" w:cs="Calibri" w:ascii="Calibri" w:hAnsi="Calibri"/>
          <w:color w:val="000000"/>
          <w:kern w:val="2"/>
          <w:sz w:val="24"/>
          <w:szCs w:val="24"/>
          <w:lang w:val="fr-FR" w:eastAsia="zh-CN" w:bidi="hi-IN"/>
        </w:rPr>
        <w:t xml:space="preserve"> nous invitent les organisateurs.</w:t>
      </w:r>
    </w:p>
    <w:p>
      <w:pPr>
        <w:pStyle w:val="Normal"/>
        <w:spacing w:lineRule="auto" w:line="240" w:before="113" w:after="113"/>
        <w:jc w:val="both"/>
        <w:rPr>
          <w:rFonts w:ascii="Calibri" w:hAnsi="Calibri" w:eastAsia="SimSun" w:cs="Calibri"/>
          <w:color w:val="000000"/>
          <w:kern w:val="2"/>
          <w:sz w:val="24"/>
          <w:szCs w:val="24"/>
          <w:lang w:val="fr-FR" w:eastAsia="zh-CN" w:bidi="hi-IN"/>
        </w:rPr>
      </w:pPr>
      <w:r>
        <w:rPr>
          <w:rFonts w:eastAsia="SimSun" w:cs="Calibri" w:ascii="Calibri" w:hAnsi="Calibri"/>
          <w:color w:val="000000"/>
          <w:kern w:val="2"/>
          <w:sz w:val="24"/>
          <w:szCs w:val="24"/>
          <w:lang w:val="fr-FR" w:eastAsia="zh-CN" w:bidi="hi-IN"/>
        </w:rPr>
      </w:r>
    </w:p>
    <w:p>
      <w:pPr>
        <w:pStyle w:val="Normal"/>
        <w:spacing w:lineRule="auto" w:line="240" w:before="113" w:after="113"/>
        <w:jc w:val="both"/>
        <w:rPr>
          <w:rFonts w:ascii="Calibri" w:hAnsi="Calibri"/>
        </w:rPr>
      </w:pPr>
      <w:r>
        <w:rPr>
          <w:rFonts w:eastAsia="SimSun" w:cs="Calibri" w:ascii="Calibri" w:hAnsi="Calibri"/>
          <w:color w:val="000000"/>
          <w:kern w:val="2"/>
          <w:sz w:val="24"/>
          <w:szCs w:val="24"/>
          <w:lang w:val="fr-FR" w:eastAsia="zh-CN" w:bidi="hi-IN"/>
        </w:rPr>
        <w:t xml:space="preserve">Pour plus d'informations, rendez-vous sur le site web et facebook. </w:t>
      </w:r>
    </w:p>
    <w:p>
      <w:pPr>
        <w:pStyle w:val="Normal"/>
        <w:spacing w:lineRule="auto" w:line="240" w:before="57" w:after="57"/>
        <w:rPr/>
      </w:pPr>
      <w:r>
        <w:rPr>
          <w:rFonts w:ascii="Calibri" w:hAnsi="Calibri"/>
        </w:rPr>
        <w:t xml:space="preserve">CONTACT PRESSE : </w:t>
      </w:r>
      <w:r>
        <w:rPr>
          <w:rStyle w:val="Accentuationforte"/>
          <w:rFonts w:ascii="Calibri" w:hAnsi="Calibri"/>
          <w:b w:val="false"/>
          <w:bCs w:val="false"/>
          <w:color w:val="000000"/>
          <w:sz w:val="21"/>
          <w:szCs w:val="21"/>
        </w:rPr>
        <w:t>nomadspress</w:t>
      </w:r>
      <w:r>
        <w:rPr>
          <w:rStyle w:val="Accentuationforte"/>
          <w:rFonts w:eastAsia="Times New Roman" w:cs="Times New Roman" w:ascii="Calibri" w:hAnsi="Calibri"/>
          <w:b w:val="false"/>
          <w:bCs w:val="false"/>
          <w:color w:val="000000"/>
          <w:sz w:val="21"/>
          <w:szCs w:val="21"/>
        </w:rPr>
        <w:t>@</w:t>
      </w:r>
      <w:r>
        <w:rPr>
          <w:rStyle w:val="Accentuationforte"/>
          <w:rFonts w:ascii="Calibri" w:hAnsi="Calibri"/>
          <w:b w:val="false"/>
          <w:bCs w:val="false"/>
          <w:color w:val="000000"/>
          <w:sz w:val="21"/>
          <w:szCs w:val="21"/>
        </w:rPr>
        <w:t>gmail</w:t>
      </w:r>
      <w:r>
        <w:rPr>
          <w:rStyle w:val="Accentuationforte"/>
          <w:rFonts w:eastAsia="Times New Roman" w:cs="Times New Roman" w:ascii="Calibri" w:hAnsi="Calibri"/>
          <w:b w:val="false"/>
          <w:bCs w:val="false"/>
          <w:color w:val="000000"/>
          <w:sz w:val="21"/>
          <w:szCs w:val="21"/>
        </w:rPr>
        <w:t>.</w:t>
      </w:r>
      <w:r>
        <w:rPr>
          <w:rStyle w:val="Accentuationforte"/>
          <w:rFonts w:ascii="Calibri" w:hAnsi="Calibri"/>
          <w:b w:val="false"/>
          <w:bCs w:val="false"/>
          <w:color w:val="000000"/>
          <w:sz w:val="21"/>
          <w:szCs w:val="21"/>
        </w:rPr>
        <w:t>com</w:t>
      </w:r>
    </w:p>
    <w:p>
      <w:pPr>
        <w:pStyle w:val="Normal"/>
        <w:spacing w:lineRule="auto" w:line="240" w:before="57" w:after="57"/>
        <w:rPr/>
      </w:pPr>
      <w:r>
        <w:rPr>
          <w:rStyle w:val="Accentuationforte"/>
          <w:rFonts w:eastAsia="Times New Roman" w:cs="Times New Roman" w:ascii="Calibri" w:hAnsi="Calibri"/>
          <w:b w:val="false"/>
          <w:bCs w:val="false"/>
          <w:color w:val="000000"/>
          <w:sz w:val="21"/>
          <w:szCs w:val="21"/>
        </w:rPr>
        <w:t>Site web :</w:t>
      </w:r>
      <w:r>
        <w:rPr>
          <w:rFonts w:ascii="Calibri" w:hAnsi="Calibri"/>
        </w:rPr>
        <w:t xml:space="preserve"> </w:t>
      </w:r>
      <w:hyperlink r:id="rId2">
        <w:r>
          <w:rPr>
            <w:rStyle w:val="LienInternet"/>
            <w:rFonts w:eastAsia="Times New Roman" w:cs="Times New Roman" w:ascii="Calibri" w:hAnsi="Calibri"/>
            <w:sz w:val="21"/>
            <w:szCs w:val="21"/>
            <w:lang w:val="fr-FR" w:eastAsia="zh-CN" w:bidi="hi-IN"/>
          </w:rPr>
          <w:t>www.nomadsfestival.org</w:t>
        </w:r>
      </w:hyperlink>
      <w:r>
        <w:rPr>
          <w:rFonts w:ascii="Calibri" w:hAnsi="Calibri"/>
          <w:sz w:val="24"/>
        </w:rPr>
        <w:tab/>
      </w:r>
    </w:p>
    <w:p>
      <w:pPr>
        <w:pStyle w:val="Normal"/>
        <w:spacing w:lineRule="auto" w:line="240" w:before="57" w:after="57"/>
        <w:rPr>
          <w:rFonts w:ascii="Calibri" w:hAnsi="Calibri"/>
          <w:sz w:val="24"/>
        </w:rPr>
      </w:pPr>
      <w:r>
        <w:rPr>
          <w:rFonts w:ascii="Calibri" w:hAnsi="Calibri"/>
          <w:sz w:val="24"/>
        </w:rPr>
      </w:r>
    </w:p>
    <w:p>
      <w:pPr>
        <w:pStyle w:val="Normal"/>
        <w:spacing w:lineRule="auto" w:line="240" w:before="57" w:after="57"/>
        <w:rPr/>
      </w:pPr>
      <w:r>
        <w:rPr/>
      </w:r>
    </w:p>
    <w:sectPr>
      <w:footerReference w:type="default" r:id="rId3"/>
      <w:type w:val="nextPage"/>
      <w:pgSz w:w="11906" w:h="16838"/>
      <w:pgMar w:left="1440" w:right="716" w:header="0" w:top="232" w:footer="174" w:bottom="283"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settings.xml><?xml version="1.0" encoding="utf-8"?>
<w:settings xmlns:w="http://schemas.openxmlformats.org/wordprocessingml/2006/main">
  <w:zoom w:percent="11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fr-FR" w:eastAsia="zh-CN" w:bidi="hi-IN"/>
      </w:rPr>
    </w:rPrDefault>
    <w:pPrDefault>
      <w:pPr/>
    </w:pPrDefault>
  </w:docDefaults>
  <w:style w:type="paragraph" w:styleId="Normal">
    <w:name w:val="Normal"/>
    <w:qFormat/>
    <w:pPr>
      <w:widowControl w:val="false"/>
      <w:bidi w:val="0"/>
      <w:spacing w:lineRule="auto" w:line="276"/>
      <w:jc w:val="left"/>
    </w:pPr>
    <w:rPr>
      <w:rFonts w:ascii="Arial" w:hAnsi="Arial" w:eastAsia="Arial" w:cs="Arial"/>
      <w:color w:val="auto"/>
      <w:kern w:val="0"/>
      <w:sz w:val="22"/>
      <w:szCs w:val="22"/>
      <w:lang w:val="fr-FR" w:eastAsia="zh-CN" w:bidi="hi-IN"/>
    </w:rPr>
  </w:style>
  <w:style w:type="paragraph" w:styleId="Titre1">
    <w:name w:val="Heading 1"/>
    <w:basedOn w:val="Normal"/>
    <w:next w:val="Normal"/>
    <w:qFormat/>
    <w:pPr>
      <w:keepNext w:val="true"/>
      <w:keepLines/>
      <w:pageBreakBefore w:val="false"/>
      <w:widowControl w:val="false"/>
      <w:bidi w:val="0"/>
      <w:spacing w:lineRule="auto" w:line="240" w:before="400" w:after="120"/>
      <w:jc w:val="left"/>
    </w:pPr>
    <w:rPr>
      <w:rFonts w:ascii="Arial" w:hAnsi="Arial" w:eastAsia="Arial" w:cs="Arial"/>
      <w:color w:val="auto"/>
      <w:kern w:val="0"/>
      <w:sz w:val="40"/>
      <w:szCs w:val="40"/>
      <w:lang w:val="fr-FR" w:eastAsia="zh-CN" w:bidi="hi-IN"/>
    </w:rPr>
  </w:style>
  <w:style w:type="paragraph" w:styleId="Titre2">
    <w:name w:val="Heading 2"/>
    <w:basedOn w:val="Normal"/>
    <w:next w:val="Normal"/>
    <w:qFormat/>
    <w:pPr>
      <w:keepNext w:val="true"/>
      <w:keepLines/>
      <w:pageBreakBefore w:val="false"/>
      <w:widowControl w:val="false"/>
      <w:bidi w:val="0"/>
      <w:spacing w:lineRule="auto" w:line="240" w:before="360" w:after="120"/>
      <w:jc w:val="left"/>
    </w:pPr>
    <w:rPr>
      <w:rFonts w:ascii="Arial" w:hAnsi="Arial" w:eastAsia="Arial" w:cs="Arial"/>
      <w:b w:val="false"/>
      <w:color w:val="auto"/>
      <w:kern w:val="0"/>
      <w:sz w:val="32"/>
      <w:szCs w:val="32"/>
      <w:lang w:val="fr-FR" w:eastAsia="zh-CN" w:bidi="hi-IN"/>
    </w:rPr>
  </w:style>
  <w:style w:type="paragraph" w:styleId="Titre3">
    <w:name w:val="Heading 3"/>
    <w:basedOn w:val="Normal"/>
    <w:next w:val="Normal"/>
    <w:qFormat/>
    <w:pPr>
      <w:keepNext w:val="true"/>
      <w:keepLines/>
      <w:pageBreakBefore w:val="false"/>
      <w:widowControl w:val="false"/>
      <w:bidi w:val="0"/>
      <w:spacing w:lineRule="auto" w:line="240" w:before="320" w:after="80"/>
      <w:jc w:val="left"/>
    </w:pPr>
    <w:rPr>
      <w:rFonts w:ascii="Arial" w:hAnsi="Arial" w:eastAsia="Arial" w:cs="Arial"/>
      <w:b w:val="false"/>
      <w:color w:val="434343"/>
      <w:kern w:val="0"/>
      <w:sz w:val="28"/>
      <w:szCs w:val="28"/>
      <w:lang w:val="fr-FR" w:eastAsia="zh-CN" w:bidi="hi-IN"/>
    </w:rPr>
  </w:style>
  <w:style w:type="paragraph" w:styleId="Titre4">
    <w:name w:val="Heading 4"/>
    <w:basedOn w:val="Normal"/>
    <w:next w:val="Normal"/>
    <w:qFormat/>
    <w:pPr>
      <w:keepNext w:val="true"/>
      <w:keepLines/>
      <w:pageBreakBefore w:val="false"/>
      <w:widowControl w:val="false"/>
      <w:bidi w:val="0"/>
      <w:spacing w:lineRule="auto" w:line="240" w:before="280" w:after="80"/>
      <w:jc w:val="left"/>
    </w:pPr>
    <w:rPr>
      <w:rFonts w:ascii="Arial" w:hAnsi="Arial" w:eastAsia="Arial" w:cs="Arial"/>
      <w:color w:val="666666"/>
      <w:kern w:val="0"/>
      <w:sz w:val="24"/>
      <w:szCs w:val="24"/>
      <w:lang w:val="fr-FR" w:eastAsia="zh-CN" w:bidi="hi-IN"/>
    </w:rPr>
  </w:style>
  <w:style w:type="paragraph" w:styleId="Titre5">
    <w:name w:val="Heading 5"/>
    <w:basedOn w:val="Normal"/>
    <w:next w:val="Normal"/>
    <w:qFormat/>
    <w:pPr>
      <w:keepNext w:val="true"/>
      <w:keepLines/>
      <w:pageBreakBefore w:val="false"/>
      <w:widowControl w:val="false"/>
      <w:bidi w:val="0"/>
      <w:spacing w:lineRule="auto" w:line="240" w:before="240" w:after="80"/>
      <w:jc w:val="left"/>
    </w:pPr>
    <w:rPr>
      <w:rFonts w:ascii="Arial" w:hAnsi="Arial" w:eastAsia="Arial" w:cs="Arial"/>
      <w:color w:val="666666"/>
      <w:kern w:val="0"/>
      <w:sz w:val="22"/>
      <w:szCs w:val="22"/>
      <w:lang w:val="fr-FR" w:eastAsia="zh-CN" w:bidi="hi-IN"/>
    </w:rPr>
  </w:style>
  <w:style w:type="paragraph" w:styleId="Titre6">
    <w:name w:val="Heading 6"/>
    <w:basedOn w:val="Normal"/>
    <w:next w:val="Normal"/>
    <w:qFormat/>
    <w:pPr>
      <w:keepNext w:val="true"/>
      <w:keepLines/>
      <w:pageBreakBefore w:val="false"/>
      <w:widowControl w:val="false"/>
      <w:bidi w:val="0"/>
      <w:spacing w:lineRule="auto" w:line="240" w:before="240" w:after="80"/>
      <w:jc w:val="left"/>
    </w:pPr>
    <w:rPr>
      <w:rFonts w:ascii="Arial" w:hAnsi="Arial" w:eastAsia="Arial" w:cs="Arial"/>
      <w:i/>
      <w:color w:val="666666"/>
      <w:kern w:val="0"/>
      <w:sz w:val="22"/>
      <w:szCs w:val="22"/>
      <w:lang w:val="fr-FR" w:eastAsia="zh-CN" w:bidi="hi-IN"/>
    </w:rPr>
  </w:style>
  <w:style w:type="character" w:styleId="Accentuationforte">
    <w:name w:val="Accentuation forte"/>
    <w:qFormat/>
    <w:rPr>
      <w:b/>
      <w:bCs/>
    </w:rPr>
  </w:style>
  <w:style w:type="character" w:styleId="LienInternet">
    <w:name w:val="Lien Internet"/>
    <w:rPr>
      <w:color w:val="000080"/>
      <w:u w:val="single"/>
      <w:lang w:val="zxx" w:bidi="zxx"/>
    </w:rPr>
  </w:style>
  <w:style w:type="character" w:styleId="Citation">
    <w:name w:val="Citation"/>
    <w:qFormat/>
    <w:rPr>
      <w:i/>
      <w:iCs/>
    </w:rPr>
  </w:style>
  <w:style w:type="character" w:styleId="ListLabel1">
    <w:name w:val="ListLabel 1"/>
    <w:qFormat/>
    <w:rPr>
      <w:rFonts w:eastAsia="Times New Roman" w:cs="Times New Roman"/>
      <w:sz w:val="21"/>
      <w:szCs w:val="21"/>
      <w:lang w:val="fr-FR" w:eastAsia="zh-CN" w:bidi="hi-IN"/>
    </w:rPr>
  </w:style>
  <w:style w:type="character" w:styleId="ListLabel2">
    <w:name w:val="ListLabel 2"/>
    <w:qFormat/>
    <w:rPr>
      <w:rFonts w:eastAsia="Times New Roman" w:cs="Times New Roman"/>
      <w:sz w:val="21"/>
      <w:szCs w:val="21"/>
      <w:lang w:val="fr-FR" w:eastAsia="zh-CN" w:bidi="hi-IN"/>
    </w:rPr>
  </w:style>
  <w:style w:type="character" w:styleId="ListLabel3">
    <w:name w:val="ListLabel 3"/>
    <w:qFormat/>
    <w:rPr>
      <w:rFonts w:eastAsia="Times New Roman" w:cs="Times New Roman"/>
      <w:sz w:val="21"/>
      <w:szCs w:val="21"/>
      <w:lang w:val="fr-FR" w:eastAsia="zh-CN" w:bidi="hi-IN"/>
    </w:rPr>
  </w:style>
  <w:style w:type="character" w:styleId="ListLabel4">
    <w:name w:val="ListLabel 4"/>
    <w:qFormat/>
    <w:rPr>
      <w:rFonts w:ascii="Calibri" w:hAnsi="Calibri" w:eastAsia="Times New Roman" w:cs="Times New Roman"/>
      <w:sz w:val="21"/>
      <w:szCs w:val="21"/>
      <w:lang w:val="fr-FR" w:eastAsia="zh-CN" w:bidi="hi-IN"/>
    </w:rPr>
  </w:style>
  <w:style w:type="character" w:styleId="ListLabel5">
    <w:name w:val="ListLabel 5"/>
    <w:qFormat/>
    <w:rPr>
      <w:rFonts w:ascii="Calibri" w:hAnsi="Calibri" w:eastAsia="Times New Roman" w:cs="Times New Roman"/>
      <w:sz w:val="21"/>
      <w:szCs w:val="21"/>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Onormal" w:default="1">
    <w:name w:val="LO-normal"/>
    <w:qFormat/>
    <w:pPr>
      <w:widowControl/>
      <w:bidi w:val="0"/>
      <w:jc w:val="left"/>
    </w:pPr>
    <w:rPr>
      <w:rFonts w:ascii="Arial" w:hAnsi="Arial" w:eastAsia="Arial" w:cs="Arial"/>
      <w:color w:val="auto"/>
      <w:kern w:val="0"/>
      <w:sz w:val="22"/>
      <w:szCs w:val="22"/>
      <w:lang w:val="fr-FR" w:eastAsia="zh-CN" w:bidi="hi-IN"/>
    </w:rPr>
  </w:style>
  <w:style w:type="paragraph" w:styleId="Titreprincipal">
    <w:name w:val="Title"/>
    <w:basedOn w:val="LOnormal"/>
    <w:next w:val="Normal"/>
    <w:qFormat/>
    <w:pPr>
      <w:keepNext w:val="true"/>
      <w:keepLines/>
      <w:pageBreakBefore w:val="false"/>
      <w:spacing w:lineRule="auto" w:line="240" w:before="0" w:after="60"/>
    </w:pPr>
    <w:rPr>
      <w:sz w:val="52"/>
      <w:szCs w:val="52"/>
    </w:rPr>
  </w:style>
  <w:style w:type="paragraph" w:styleId="Soustitre">
    <w:name w:val="Subtitle"/>
    <w:basedOn w:val="LOnormal"/>
    <w:next w:val="Normal"/>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Pieddepage">
    <w:name w:val="Footer"/>
    <w:basedOn w:val="Normal"/>
    <w:pPr>
      <w:suppressLineNumbers/>
      <w:tabs>
        <w:tab w:val="center" w:pos="4875" w:leader="none"/>
        <w:tab w:val="right" w:pos="9750" w:leader="none"/>
      </w:tabs>
    </w:pPr>
    <w:rPr/>
  </w:style>
  <w:style w:type="paragraph" w:styleId="Citations">
    <w:name w:val="Citations"/>
    <w:basedOn w:val="Normal"/>
    <w:qFormat/>
    <w:pPr>
      <w:spacing w:before="0" w:after="283"/>
      <w:ind w:left="567" w:right="567" w:hanging="0"/>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omadsfestival.org/"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889</TotalTime>
  <Application>LibreOffice/6.0.7.3$Windows_X86_64 LibreOffice_project/dc89aa7a9eabfd848af146d5086077aeed2ae4a5</Application>
  <Pages>1</Pages>
  <Words>530</Words>
  <Characters>2868</Characters>
  <CharactersWithSpaces>4374</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2023-03-24T09:22:10Z</dcterms:modified>
  <cp:revision>37</cp:revision>
  <dc:subject/>
  <dc:title/>
</cp:coreProperties>
</file>