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B5" w:rsidRDefault="00244EDE">
      <w:pPr>
        <w:rPr>
          <w:b/>
          <w:sz w:val="30"/>
          <w:szCs w:val="30"/>
        </w:rPr>
      </w:pPr>
      <w:r>
        <w:rPr>
          <w:b/>
          <w:noProof/>
          <w:sz w:val="30"/>
          <w:szCs w:val="30"/>
          <w:lang w:val="fr-FR"/>
        </w:rPr>
        <w:drawing>
          <wp:anchor distT="114300" distB="114300" distL="114300" distR="114300" simplePos="0" relativeHeight="251658240" behindDoc="0" locked="0" layoutInCell="1" hidden="0" allowOverlap="1">
            <wp:simplePos x="0" y="0"/>
            <wp:positionH relativeFrom="page">
              <wp:posOffset>1114425</wp:posOffset>
            </wp:positionH>
            <wp:positionV relativeFrom="page">
              <wp:posOffset>657225</wp:posOffset>
            </wp:positionV>
            <wp:extent cx="1519238" cy="1488546"/>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9238" cy="1488546"/>
                    </a:xfrm>
                    <a:prstGeom prst="rect">
                      <a:avLst/>
                    </a:prstGeom>
                    <a:ln/>
                  </pic:spPr>
                </pic:pic>
              </a:graphicData>
            </a:graphic>
          </wp:anchor>
        </w:drawing>
      </w:r>
      <w:r>
        <w:rPr>
          <w:b/>
          <w:noProof/>
          <w:sz w:val="30"/>
          <w:szCs w:val="30"/>
          <w:lang w:val="fr-FR"/>
        </w:rPr>
        <w:drawing>
          <wp:anchor distT="114300" distB="114300" distL="114300" distR="114300" simplePos="0" relativeHeight="251659264" behindDoc="0" locked="0" layoutInCell="1" hidden="0" allowOverlap="1">
            <wp:simplePos x="0" y="0"/>
            <wp:positionH relativeFrom="page">
              <wp:posOffset>3200400</wp:posOffset>
            </wp:positionH>
            <wp:positionV relativeFrom="page">
              <wp:posOffset>962025</wp:posOffset>
            </wp:positionV>
            <wp:extent cx="3529013" cy="1093994"/>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29013" cy="1093994"/>
                    </a:xfrm>
                    <a:prstGeom prst="rect">
                      <a:avLst/>
                    </a:prstGeom>
                    <a:ln/>
                  </pic:spPr>
                </pic:pic>
              </a:graphicData>
            </a:graphic>
          </wp:anchor>
        </w:drawing>
      </w:r>
      <w:r>
        <w:rPr>
          <w:b/>
          <w:sz w:val="30"/>
          <w:szCs w:val="30"/>
        </w:rPr>
        <w:t xml:space="preserve">  </w:t>
      </w:r>
    </w:p>
    <w:p w:rsidR="005B79B5" w:rsidRPr="00BB72ED" w:rsidRDefault="00244EDE" w:rsidP="00BB72ED">
      <w:pPr>
        <w:jc w:val="center"/>
        <w:rPr>
          <w:b/>
          <w:sz w:val="32"/>
          <w:szCs w:val="36"/>
        </w:rPr>
      </w:pPr>
      <w:r w:rsidRPr="00BB72ED">
        <w:rPr>
          <w:b/>
          <w:sz w:val="32"/>
          <w:szCs w:val="36"/>
        </w:rPr>
        <w:t>Alpha 55 lance une collecte solidaire de cartables et fournitures scolaires au profit des enfants du rural</w:t>
      </w:r>
      <w:r w:rsidR="00BB72ED" w:rsidRPr="00BB72ED">
        <w:rPr>
          <w:b/>
          <w:sz w:val="32"/>
          <w:szCs w:val="36"/>
        </w:rPr>
        <w:t xml:space="preserve"> en </w:t>
      </w:r>
      <w:r w:rsidR="00BB72ED">
        <w:rPr>
          <w:b/>
          <w:sz w:val="32"/>
          <w:szCs w:val="36"/>
        </w:rPr>
        <w:t>partenariat</w:t>
      </w:r>
      <w:r w:rsidR="00BB72ED" w:rsidRPr="00BB72ED">
        <w:rPr>
          <w:b/>
          <w:sz w:val="32"/>
          <w:szCs w:val="36"/>
        </w:rPr>
        <w:t xml:space="preserve"> avec l’association Amal Biladi</w:t>
      </w:r>
    </w:p>
    <w:p w:rsidR="005B79B5" w:rsidRDefault="005B79B5">
      <w:pPr>
        <w:rPr>
          <w:b/>
          <w:sz w:val="30"/>
          <w:szCs w:val="30"/>
        </w:rPr>
      </w:pPr>
    </w:p>
    <w:p w:rsidR="005B79B5" w:rsidRDefault="00244EDE">
      <w:r>
        <w:rPr>
          <w:b/>
        </w:rPr>
        <w:t xml:space="preserve">Casablanca, le 28 août 2020 - </w:t>
      </w:r>
      <w:r>
        <w:t>Alpha 55 lance une collecte solidaire pour aider les enfants du rural à faire leur rentrée scolaire dans de meilleures conditions</w:t>
      </w:r>
      <w:r w:rsidR="00BB72ED">
        <w:t xml:space="preserve"> avec l’association </w:t>
      </w:r>
      <w:bookmarkStart w:id="0" w:name="_GoBack"/>
      <w:bookmarkEnd w:id="0"/>
      <w:r w:rsidR="00BB72ED">
        <w:t>Amal Biladi</w:t>
      </w:r>
      <w:r>
        <w:t xml:space="preserve">. </w:t>
      </w:r>
    </w:p>
    <w:p w:rsidR="005B79B5" w:rsidRDefault="005B79B5"/>
    <w:p w:rsidR="005B79B5" w:rsidRDefault="00244EDE">
      <w:r>
        <w:t xml:space="preserve">L’enseigne historique de Casablanca met en place un point de collecte dans chacun de ses deux magasins à Mers Sultan et </w:t>
      </w:r>
      <w:proofErr w:type="spellStart"/>
      <w:r>
        <w:t>Anf</w:t>
      </w:r>
      <w:r>
        <w:t>aplace</w:t>
      </w:r>
      <w:proofErr w:type="spellEnd"/>
      <w:r>
        <w:t xml:space="preserve"> </w:t>
      </w:r>
      <w:proofErr w:type="spellStart"/>
      <w:r>
        <w:t>Mall</w:t>
      </w:r>
      <w:proofErr w:type="spellEnd"/>
      <w:r>
        <w:t>. Les personnes souhaitant contribuer à cette opération peuvent apporter leurs anciens cartables en bon état et des fournitures scolaires non usitées.</w:t>
      </w:r>
    </w:p>
    <w:p w:rsidR="005B79B5" w:rsidRDefault="005B79B5"/>
    <w:p w:rsidR="005B79B5" w:rsidRDefault="00244EDE">
      <w:r>
        <w:t xml:space="preserve">Pour encourager les dons, Alpha 55 offre un bon de réduction de 100 </w:t>
      </w:r>
      <w:proofErr w:type="spellStart"/>
      <w:r>
        <w:t>dhs</w:t>
      </w:r>
      <w:proofErr w:type="spellEnd"/>
      <w:r>
        <w:t xml:space="preserve">, parmi une sélection </w:t>
      </w:r>
      <w:r>
        <w:t>de cartables neufs, pour chaque ancien cartable apporté en bon état. Les cartables collectés seront complétés avec des fournitures scolaires fournis par l’enseigne.</w:t>
      </w:r>
    </w:p>
    <w:p w:rsidR="005B79B5" w:rsidRDefault="005B79B5"/>
    <w:p w:rsidR="005B79B5" w:rsidRDefault="00244EDE">
      <w:r>
        <w:t xml:space="preserve">Cette opération bénéficiera aux enfants des provinces de Rhamna et </w:t>
      </w:r>
      <w:proofErr w:type="spellStart"/>
      <w:r>
        <w:t>Chichaoua</w:t>
      </w:r>
      <w:proofErr w:type="spellEnd"/>
      <w:r>
        <w:t>, en partenari</w:t>
      </w:r>
      <w:r>
        <w:t>at avec l’association Amal Biladi qui œuvre pour contribuer au développement de villages en zones montagneuses et rurales. L’association a initié un accompagnement de cinq douars dans la province depuis quelques mois.</w:t>
      </w:r>
    </w:p>
    <w:p w:rsidR="005B79B5" w:rsidRDefault="005B79B5">
      <w:pPr>
        <w:rPr>
          <w:b/>
        </w:rPr>
      </w:pPr>
    </w:p>
    <w:p w:rsidR="005B79B5" w:rsidRDefault="00244EDE">
      <w:pPr>
        <w:rPr>
          <w:b/>
        </w:rPr>
      </w:pPr>
      <w:r>
        <w:rPr>
          <w:b/>
        </w:rPr>
        <w:t>Un appel à solidarité au profit des e</w:t>
      </w:r>
      <w:r>
        <w:rPr>
          <w:b/>
        </w:rPr>
        <w:t>nfants du rural</w:t>
      </w:r>
    </w:p>
    <w:p w:rsidR="005B79B5" w:rsidRDefault="005B79B5">
      <w:pPr>
        <w:rPr>
          <w:b/>
        </w:rPr>
      </w:pPr>
    </w:p>
    <w:p w:rsidR="005B79B5" w:rsidRDefault="00244EDE">
      <w:r>
        <w:t xml:space="preserve">Dans le contexte particulièrement difficile de cette rentrée, Alpha 55 lance un appel à contribution à tous les particuliers ainsi qu’aux entreprises qui souhaitent unir leur force autour de cette initiative. </w:t>
      </w:r>
    </w:p>
    <w:p w:rsidR="005B79B5" w:rsidRDefault="005B79B5"/>
    <w:p w:rsidR="005B79B5" w:rsidRDefault="00244EDE">
      <w:r>
        <w:t>L’objectif souhaité est de p</w:t>
      </w:r>
      <w:r>
        <w:t xml:space="preserve">ouvoir, à travers des dons utiles, permettre aux enfants bénéficiaires de disposer de tous les outils nécessaires pour suivre leur scolarité, incluant notamment un ordinateur ou une tablette pour le dernier niveau du primaire. </w:t>
      </w:r>
    </w:p>
    <w:p w:rsidR="005B79B5" w:rsidRDefault="005B79B5"/>
    <w:p w:rsidR="005B79B5" w:rsidRDefault="005B79B5"/>
    <w:p w:rsidR="005B79B5" w:rsidRDefault="00244EDE">
      <w:pPr>
        <w:jc w:val="center"/>
        <w:rPr>
          <w:b/>
        </w:rPr>
      </w:pPr>
      <w:r>
        <w:rPr>
          <w:b/>
        </w:rPr>
        <w:t>Fin du communiqué de press</w:t>
      </w:r>
      <w:r>
        <w:rPr>
          <w:b/>
        </w:rPr>
        <w:t xml:space="preserve">e </w:t>
      </w:r>
    </w:p>
    <w:p w:rsidR="005B79B5" w:rsidRDefault="005B79B5">
      <w:pPr>
        <w:ind w:left="720" w:firstLine="720"/>
        <w:rPr>
          <w:b/>
        </w:rPr>
      </w:pPr>
    </w:p>
    <w:p w:rsidR="005B79B5" w:rsidRDefault="00244EDE">
      <w:pPr>
        <w:rPr>
          <w:b/>
        </w:rPr>
      </w:pPr>
      <w:proofErr w:type="gramStart"/>
      <w:r>
        <w:rPr>
          <w:b/>
        </w:rPr>
        <w:t>A propos de Alpha</w:t>
      </w:r>
      <w:proofErr w:type="gramEnd"/>
      <w:r>
        <w:rPr>
          <w:b/>
        </w:rPr>
        <w:t xml:space="preserve"> 55</w:t>
      </w:r>
    </w:p>
    <w:p w:rsidR="005B79B5" w:rsidRDefault="005B79B5">
      <w:pPr>
        <w:rPr>
          <w:b/>
        </w:rPr>
      </w:pPr>
    </w:p>
    <w:p w:rsidR="005B79B5" w:rsidRDefault="00244EDE">
      <w:r>
        <w:lastRenderedPageBreak/>
        <w:t>Alpha 55 est une enseigne historique à Casablanca qui crée des souvenirs dans le cœur des marocains depuis 1979. Elle est spécialisée dans les univers de la maison et de la fête.</w:t>
      </w:r>
    </w:p>
    <w:p w:rsidR="005B79B5" w:rsidRDefault="005B79B5"/>
    <w:p w:rsidR="005B79B5" w:rsidRDefault="00244EDE">
      <w:r>
        <w:t>Alpha 55 dispose d’un point de ventes de 10 000 m2</w:t>
      </w:r>
      <w:r>
        <w:t xml:space="preserve"> sur l’avenue Mers Sultan et </w:t>
      </w:r>
      <w:proofErr w:type="spellStart"/>
      <w:r>
        <w:t>et</w:t>
      </w:r>
      <w:proofErr w:type="spellEnd"/>
      <w:r>
        <w:t xml:space="preserve"> un deuxième à </w:t>
      </w:r>
      <w:proofErr w:type="spellStart"/>
      <w:r>
        <w:t>Anfaplace</w:t>
      </w:r>
      <w:proofErr w:type="spellEnd"/>
      <w:r>
        <w:t xml:space="preserve"> </w:t>
      </w:r>
      <w:proofErr w:type="spellStart"/>
      <w:r>
        <w:t>Mall</w:t>
      </w:r>
      <w:proofErr w:type="spellEnd"/>
      <w:r>
        <w:t xml:space="preserve"> de 2000 m2 depuis 2019.</w:t>
      </w:r>
    </w:p>
    <w:p w:rsidR="005B79B5" w:rsidRDefault="005B79B5"/>
    <w:p w:rsidR="005B79B5" w:rsidRDefault="00244EDE">
      <w:r>
        <w:t xml:space="preserve">Plus d’informations : </w:t>
      </w:r>
    </w:p>
    <w:p w:rsidR="005B79B5" w:rsidRDefault="00244EDE">
      <w:pPr>
        <w:numPr>
          <w:ilvl w:val="0"/>
          <w:numId w:val="1"/>
        </w:numPr>
      </w:pPr>
      <w:r>
        <w:t>facebook.com/alpha55casablanca</w:t>
      </w:r>
    </w:p>
    <w:p w:rsidR="005B79B5" w:rsidRDefault="00244EDE">
      <w:pPr>
        <w:numPr>
          <w:ilvl w:val="0"/>
          <w:numId w:val="1"/>
        </w:numPr>
      </w:pPr>
      <w:r>
        <w:t>instagram.com/alpha55shopping</w:t>
      </w:r>
    </w:p>
    <w:p w:rsidR="005B79B5" w:rsidRDefault="005B79B5"/>
    <w:p w:rsidR="005B79B5" w:rsidRDefault="005B79B5">
      <w:pPr>
        <w:rPr>
          <w:b/>
        </w:rPr>
      </w:pPr>
    </w:p>
    <w:p w:rsidR="005B79B5" w:rsidRDefault="00244EDE">
      <w:pPr>
        <w:rPr>
          <w:b/>
        </w:rPr>
      </w:pPr>
      <w:proofErr w:type="gramStart"/>
      <w:r>
        <w:rPr>
          <w:b/>
        </w:rPr>
        <w:t>A propos de Amal</w:t>
      </w:r>
      <w:proofErr w:type="gramEnd"/>
      <w:r>
        <w:rPr>
          <w:b/>
        </w:rPr>
        <w:t xml:space="preserve"> Biladi :</w:t>
      </w:r>
    </w:p>
    <w:p w:rsidR="005B79B5" w:rsidRDefault="005B79B5">
      <w:pPr>
        <w:rPr>
          <w:b/>
        </w:rPr>
      </w:pPr>
    </w:p>
    <w:p w:rsidR="005B79B5" w:rsidRDefault="00244EDE">
      <w:r>
        <w:t>Constituée en Février 2020, l’association Amal Biladi est le résultat de plusieurs années de terrain dans les villages en zones montagneuses et rurales. Constituée d’experts et scientifiques marocains et étrangers, l’association a pour mission de contribue</w:t>
      </w:r>
      <w:r>
        <w:t>r, avec ses partenaires, à l’émergence d’écosystèmes territoriaux de développement durable au profit des populations des régions rurales et montagneuses du Maroc et à l’étranger. Elle ambitionne de faciliter l’autonomisation des villages et des communautés</w:t>
      </w:r>
      <w:r>
        <w:t>, en contribuant à leur développement socio-économique, culturel et environnemental.</w:t>
      </w:r>
    </w:p>
    <w:p w:rsidR="005B79B5" w:rsidRDefault="005B79B5"/>
    <w:p w:rsidR="005B79B5" w:rsidRDefault="00244EDE">
      <w:r>
        <w:t>Pour plus d’informations sur Amal Biladi :</w:t>
      </w:r>
    </w:p>
    <w:p w:rsidR="005B79B5" w:rsidRDefault="005B79B5"/>
    <w:p w:rsidR="005B79B5" w:rsidRDefault="00244EDE">
      <w:pPr>
        <w:numPr>
          <w:ilvl w:val="0"/>
          <w:numId w:val="2"/>
        </w:numPr>
      </w:pPr>
      <w:r>
        <w:t xml:space="preserve">elmahdiben5674@gmail.com </w:t>
      </w:r>
    </w:p>
    <w:p w:rsidR="005B79B5" w:rsidRDefault="00244EDE">
      <w:pPr>
        <w:numPr>
          <w:ilvl w:val="0"/>
          <w:numId w:val="2"/>
        </w:numPr>
      </w:pPr>
      <w:hyperlink r:id="rId8">
        <w:r>
          <w:rPr>
            <w:color w:val="1155CC"/>
            <w:u w:val="single"/>
          </w:rPr>
          <w:t>www.facebook.com/FONDATION.AMAL.BIL</w:t>
        </w:r>
        <w:r>
          <w:rPr>
            <w:color w:val="1155CC"/>
            <w:u w:val="single"/>
          </w:rPr>
          <w:t>AD</w:t>
        </w:r>
      </w:hyperlink>
      <w:hyperlink r:id="rId9">
        <w:r>
          <w:rPr>
            <w:b/>
            <w:color w:val="1155CC"/>
            <w:u w:val="single"/>
          </w:rPr>
          <w:t>I</w:t>
        </w:r>
      </w:hyperlink>
    </w:p>
    <w:p w:rsidR="005B79B5" w:rsidRDefault="005B79B5">
      <w:pPr>
        <w:rPr>
          <w:b/>
        </w:rPr>
      </w:pPr>
    </w:p>
    <w:p w:rsidR="005B79B5" w:rsidRDefault="00244EDE">
      <w:pPr>
        <w:rPr>
          <w:b/>
        </w:rPr>
      </w:pPr>
      <w:r>
        <w:rPr>
          <w:b/>
        </w:rPr>
        <w:t>Contact presse</w:t>
      </w:r>
    </w:p>
    <w:p w:rsidR="005B79B5" w:rsidRDefault="00244EDE">
      <w:r>
        <w:t xml:space="preserve">Yacine </w:t>
      </w:r>
      <w:proofErr w:type="spellStart"/>
      <w:r>
        <w:t>Kaïs</w:t>
      </w:r>
      <w:proofErr w:type="spellEnd"/>
    </w:p>
    <w:p w:rsidR="005B79B5" w:rsidRDefault="00244EDE">
      <w:r>
        <w:t>me@yacinekais.com</w:t>
      </w:r>
    </w:p>
    <w:p w:rsidR="005B79B5" w:rsidRDefault="00244EDE">
      <w:r>
        <w:t>0681244600</w:t>
      </w:r>
    </w:p>
    <w:sectPr w:rsidR="005B79B5">
      <w:pgSz w:w="11909" w:h="16834"/>
      <w:pgMar w:top="1440" w:right="1440" w:bottom="144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3E58"/>
    <w:multiLevelType w:val="multilevel"/>
    <w:tmpl w:val="F786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1B34F7"/>
    <w:multiLevelType w:val="multilevel"/>
    <w:tmpl w:val="481C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79B5"/>
    <w:rsid w:val="00244EDE"/>
    <w:rsid w:val="005B79B5"/>
    <w:rsid w:val="00BB7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FONDATION.AMAL.BILADI"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FONDATION.AMAL.BIL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lefoudanfgou</dc:creator>
  <cp:lastModifiedBy>Elmahdi Benabdeljalil</cp:lastModifiedBy>
  <cp:revision>2</cp:revision>
  <dcterms:created xsi:type="dcterms:W3CDTF">2020-08-31T15:07:00Z</dcterms:created>
  <dcterms:modified xsi:type="dcterms:W3CDTF">2020-08-31T15:07:00Z</dcterms:modified>
</cp:coreProperties>
</file>